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8EE5D" w14:textId="77777777" w:rsidR="00A21B1A" w:rsidRPr="001D7AF0" w:rsidRDefault="00EE3B8E" w:rsidP="009B38C6">
      <w:pPr>
        <w:spacing w:line="240" w:lineRule="auto"/>
        <w:jc w:val="right"/>
        <w:rPr>
          <w:rFonts w:ascii="GHEA Grapalat" w:hAnsi="GHEA Grapalat"/>
          <w:sz w:val="24"/>
          <w:szCs w:val="24"/>
        </w:rPr>
      </w:pPr>
      <w:r w:rsidRPr="001D7AF0">
        <w:rPr>
          <w:rFonts w:ascii="GHEA Grapalat" w:hAnsi="GHEA Grapalat"/>
          <w:sz w:val="24"/>
          <w:szCs w:val="24"/>
        </w:rPr>
        <w:t>Dra</w:t>
      </w:r>
      <w:r w:rsidR="00D773BC" w:rsidRPr="001D7AF0">
        <w:rPr>
          <w:rFonts w:ascii="GHEA Grapalat" w:hAnsi="GHEA Grapalat"/>
          <w:sz w:val="24"/>
          <w:szCs w:val="24"/>
        </w:rPr>
        <w:t>ft</w:t>
      </w:r>
    </w:p>
    <w:p w14:paraId="026D538F" w14:textId="77777777" w:rsidR="00D773BC" w:rsidRPr="001D7AF0" w:rsidRDefault="00D773BC" w:rsidP="009B38C6">
      <w:pPr>
        <w:spacing w:line="240" w:lineRule="auto"/>
        <w:jc w:val="center"/>
        <w:rPr>
          <w:rFonts w:ascii="GHEA Grapalat" w:hAnsi="GHEA Grapalat"/>
          <w:b/>
          <w:sz w:val="24"/>
          <w:szCs w:val="24"/>
        </w:rPr>
      </w:pPr>
      <w:r w:rsidRPr="001D7AF0">
        <w:rPr>
          <w:rFonts w:ascii="GHEA Grapalat" w:hAnsi="GHEA Grapalat"/>
          <w:b/>
          <w:sz w:val="24"/>
          <w:szCs w:val="24"/>
        </w:rPr>
        <w:t xml:space="preserve"> </w:t>
      </w:r>
      <w:r w:rsidR="00CB118D" w:rsidRPr="001D7AF0">
        <w:rPr>
          <w:rFonts w:ascii="GHEA Grapalat" w:hAnsi="GHEA Grapalat"/>
          <w:b/>
          <w:sz w:val="24"/>
          <w:szCs w:val="24"/>
        </w:rPr>
        <w:t>PROTOCOL</w:t>
      </w:r>
    </w:p>
    <w:p w14:paraId="372B4C66" w14:textId="77777777" w:rsidR="00D773BC" w:rsidRPr="001D7AF0" w:rsidRDefault="00CB118D" w:rsidP="009B38C6">
      <w:pPr>
        <w:spacing w:line="240" w:lineRule="auto"/>
        <w:jc w:val="center"/>
        <w:rPr>
          <w:rFonts w:ascii="GHEA Grapalat" w:hAnsi="GHEA Grapalat"/>
          <w:b/>
          <w:sz w:val="24"/>
          <w:szCs w:val="24"/>
        </w:rPr>
      </w:pPr>
      <w:r w:rsidRPr="001D7AF0">
        <w:rPr>
          <w:rFonts w:ascii="GHEA Grapalat" w:hAnsi="GHEA Grapalat"/>
          <w:b/>
          <w:sz w:val="24"/>
          <w:szCs w:val="24"/>
        </w:rPr>
        <w:t>OF THE 10</w:t>
      </w:r>
      <w:r w:rsidRPr="001D7AF0">
        <w:rPr>
          <w:rFonts w:ascii="GHEA Grapalat" w:hAnsi="GHEA Grapalat"/>
          <w:b/>
          <w:sz w:val="24"/>
          <w:szCs w:val="24"/>
          <w:vertAlign w:val="superscript"/>
        </w:rPr>
        <w:t>TH</w:t>
      </w:r>
      <w:r w:rsidRPr="001D7AF0">
        <w:rPr>
          <w:rFonts w:ascii="GHEA Grapalat" w:hAnsi="GHEA Grapalat"/>
          <w:b/>
          <w:sz w:val="24"/>
          <w:szCs w:val="24"/>
        </w:rPr>
        <w:t xml:space="preserve"> SESSION OF THE INTERGOVERNMENTAL COMMISSION ON </w:t>
      </w:r>
      <w:r w:rsidR="00C47844" w:rsidRPr="001D7AF0">
        <w:rPr>
          <w:rFonts w:ascii="GHEA Grapalat" w:hAnsi="GHEA Grapalat"/>
          <w:b/>
          <w:sz w:val="24"/>
          <w:szCs w:val="24"/>
        </w:rPr>
        <w:t>TRADE</w:t>
      </w:r>
      <w:r w:rsidR="002A5539" w:rsidRPr="001D7AF0">
        <w:rPr>
          <w:rFonts w:ascii="GHEA Grapalat" w:hAnsi="GHEA Grapalat"/>
          <w:b/>
          <w:sz w:val="24"/>
          <w:szCs w:val="24"/>
        </w:rPr>
        <w:t xml:space="preserve"> AND </w:t>
      </w:r>
      <w:r w:rsidRPr="001D7AF0">
        <w:rPr>
          <w:rFonts w:ascii="GHEA Grapalat" w:hAnsi="GHEA Grapalat"/>
          <w:b/>
          <w:sz w:val="24"/>
          <w:szCs w:val="24"/>
        </w:rPr>
        <w:t>ECONOMIC COOPERATION BETWEEN THE REPUBLIC OF ARMENIA AND GEORGIA</w:t>
      </w:r>
    </w:p>
    <w:p w14:paraId="131EA86C" w14:textId="77777777" w:rsidR="00F54176" w:rsidRPr="001D7AF0" w:rsidRDefault="00F54176" w:rsidP="001A3C2A">
      <w:pPr>
        <w:spacing w:line="240" w:lineRule="auto"/>
        <w:jc w:val="center"/>
        <w:rPr>
          <w:rFonts w:ascii="GHEA Grapalat" w:hAnsi="GHEA Grapalat"/>
          <w:b/>
          <w:sz w:val="24"/>
          <w:szCs w:val="24"/>
        </w:rPr>
      </w:pPr>
      <w:r w:rsidRPr="001D7AF0">
        <w:rPr>
          <w:rFonts w:ascii="GHEA Grapalat" w:hAnsi="GHEA Grapalat"/>
          <w:b/>
          <w:sz w:val="24"/>
          <w:szCs w:val="24"/>
        </w:rPr>
        <w:t xml:space="preserve">(Yerevan, </w:t>
      </w:r>
      <w:r w:rsidR="002A5539" w:rsidRPr="001D7AF0">
        <w:rPr>
          <w:rFonts w:ascii="GHEA Grapalat" w:hAnsi="GHEA Grapalat"/>
          <w:b/>
          <w:sz w:val="24"/>
          <w:szCs w:val="24"/>
        </w:rPr>
        <w:t>28 June</w:t>
      </w:r>
      <w:r w:rsidR="00995546" w:rsidRPr="001D7AF0">
        <w:rPr>
          <w:rFonts w:ascii="GHEA Grapalat" w:hAnsi="GHEA Grapalat"/>
          <w:b/>
          <w:sz w:val="24"/>
          <w:szCs w:val="24"/>
        </w:rPr>
        <w:t xml:space="preserve">, </w:t>
      </w:r>
      <w:r w:rsidRPr="001D7AF0">
        <w:rPr>
          <w:rFonts w:ascii="GHEA Grapalat" w:hAnsi="GHEA Grapalat"/>
          <w:b/>
          <w:sz w:val="24"/>
          <w:szCs w:val="24"/>
        </w:rPr>
        <w:t>2019)</w:t>
      </w:r>
    </w:p>
    <w:p w14:paraId="1A2FE6AB" w14:textId="77777777" w:rsidR="001A3C2A" w:rsidRPr="001D7AF0" w:rsidRDefault="001A3C2A" w:rsidP="001A3C2A">
      <w:pPr>
        <w:spacing w:line="240" w:lineRule="auto"/>
        <w:jc w:val="both"/>
        <w:rPr>
          <w:rFonts w:ascii="GHEA Grapalat" w:hAnsi="GHEA Grapalat"/>
          <w:sz w:val="24"/>
          <w:szCs w:val="24"/>
        </w:rPr>
      </w:pPr>
      <w:r w:rsidRPr="001D7AF0">
        <w:rPr>
          <w:rFonts w:ascii="GHEA Grapalat" w:hAnsi="GHEA Grapalat"/>
          <w:sz w:val="24"/>
          <w:szCs w:val="24"/>
        </w:rPr>
        <w:t>Тhe 10</w:t>
      </w:r>
      <w:r w:rsidRPr="001D7AF0">
        <w:rPr>
          <w:rFonts w:ascii="GHEA Grapalat" w:hAnsi="GHEA Grapalat"/>
          <w:sz w:val="24"/>
          <w:szCs w:val="24"/>
          <w:vertAlign w:val="superscript"/>
        </w:rPr>
        <w:t>th</w:t>
      </w:r>
      <w:r w:rsidRPr="001D7AF0">
        <w:rPr>
          <w:rFonts w:ascii="GHEA Grapalat" w:hAnsi="GHEA Grapalat"/>
          <w:sz w:val="24"/>
          <w:szCs w:val="24"/>
        </w:rPr>
        <w:t xml:space="preserve"> meeting of the Armenian-Georgian Intergovernmental Commission on Trade and Economic Cooperation was held in Yerevan, on 27-28 June, 2019. </w:t>
      </w:r>
    </w:p>
    <w:p w14:paraId="3AB0E0C6" w14:textId="77777777" w:rsidR="001A3C2A" w:rsidRPr="001D7AF0" w:rsidRDefault="001A3C2A" w:rsidP="001A3C2A">
      <w:pPr>
        <w:spacing w:line="240" w:lineRule="auto"/>
        <w:jc w:val="both"/>
        <w:rPr>
          <w:rFonts w:ascii="GHEA Grapalat" w:hAnsi="GHEA Grapalat"/>
          <w:sz w:val="24"/>
          <w:szCs w:val="24"/>
        </w:rPr>
      </w:pPr>
      <w:r w:rsidRPr="001D7AF0">
        <w:rPr>
          <w:rFonts w:ascii="GHEA Grapalat" w:hAnsi="GHEA Grapalat"/>
          <w:sz w:val="24"/>
          <w:szCs w:val="24"/>
        </w:rPr>
        <w:t xml:space="preserve">The Armenian side of the Commission was headed by Mr. Tigran Avinyan, Deputy Prime Minister of the Republic of Armenia. </w:t>
      </w:r>
    </w:p>
    <w:p w14:paraId="2EABDDAE" w14:textId="77777777" w:rsidR="001A3C2A" w:rsidRPr="001D7AF0" w:rsidRDefault="001A3C2A" w:rsidP="001A3C2A">
      <w:pPr>
        <w:spacing w:line="240" w:lineRule="auto"/>
        <w:jc w:val="both"/>
        <w:rPr>
          <w:rFonts w:ascii="GHEA Grapalat" w:hAnsi="GHEA Grapalat"/>
          <w:sz w:val="24"/>
          <w:szCs w:val="24"/>
        </w:rPr>
      </w:pPr>
      <w:r w:rsidRPr="001D7AF0">
        <w:rPr>
          <w:rFonts w:ascii="GHEA Grapalat" w:hAnsi="GHEA Grapalat"/>
          <w:sz w:val="24"/>
          <w:szCs w:val="24"/>
        </w:rPr>
        <w:t>The Georgian side of the Commission was headed by, Ms. Maya Tskitishvili, Deputy Prime Minister of Georgia.</w:t>
      </w:r>
    </w:p>
    <w:p w14:paraId="12641635" w14:textId="77777777" w:rsidR="001A3C2A" w:rsidRPr="001D7AF0" w:rsidRDefault="001A3C2A" w:rsidP="001A3C2A">
      <w:pPr>
        <w:spacing w:line="240" w:lineRule="auto"/>
        <w:jc w:val="both"/>
        <w:rPr>
          <w:rFonts w:ascii="GHEA Grapalat" w:hAnsi="GHEA Grapalat"/>
          <w:sz w:val="24"/>
          <w:szCs w:val="24"/>
        </w:rPr>
      </w:pPr>
      <w:r w:rsidRPr="001D7AF0">
        <w:rPr>
          <w:rFonts w:ascii="GHEA Grapalat" w:hAnsi="GHEA Grapalat"/>
          <w:sz w:val="24"/>
          <w:szCs w:val="24"/>
        </w:rPr>
        <w:t xml:space="preserve">The members of both delegations are listed in Annexes I and II. </w:t>
      </w:r>
    </w:p>
    <w:p w14:paraId="24B4B95C" w14:textId="77777777" w:rsidR="001A3C2A" w:rsidRPr="001D7AF0" w:rsidRDefault="001A3C2A" w:rsidP="001A3C2A">
      <w:pPr>
        <w:spacing w:line="240" w:lineRule="auto"/>
        <w:jc w:val="both"/>
        <w:rPr>
          <w:rFonts w:ascii="GHEA Grapalat" w:hAnsi="GHEA Grapalat"/>
          <w:sz w:val="24"/>
          <w:szCs w:val="24"/>
        </w:rPr>
      </w:pPr>
      <w:r w:rsidRPr="001D7AF0">
        <w:rPr>
          <w:rFonts w:ascii="GHEA Grapalat" w:hAnsi="GHEA Grapalat"/>
          <w:sz w:val="24"/>
          <w:szCs w:val="24"/>
        </w:rPr>
        <w:t>The Sides adopted the Agenda for the 10</w:t>
      </w:r>
      <w:r w:rsidRPr="001D7AF0">
        <w:rPr>
          <w:rFonts w:ascii="GHEA Grapalat" w:hAnsi="GHEA Grapalat"/>
          <w:sz w:val="24"/>
          <w:szCs w:val="24"/>
          <w:vertAlign w:val="superscript"/>
        </w:rPr>
        <w:t>th</w:t>
      </w:r>
      <w:r w:rsidRPr="001D7AF0">
        <w:rPr>
          <w:rFonts w:ascii="GHEA Grapalat" w:hAnsi="GHEA Grapalat"/>
          <w:sz w:val="24"/>
          <w:szCs w:val="24"/>
        </w:rPr>
        <w:t xml:space="preserve"> Session of the Intergovernmental Commission (Annex III).  </w:t>
      </w:r>
    </w:p>
    <w:p w14:paraId="4437CA8D" w14:textId="77777777" w:rsidR="001A3C2A" w:rsidRPr="001D7AF0" w:rsidRDefault="001A3C2A" w:rsidP="001A3C2A">
      <w:pPr>
        <w:spacing w:line="240" w:lineRule="auto"/>
        <w:jc w:val="both"/>
        <w:rPr>
          <w:rFonts w:ascii="GHEA Grapalat" w:hAnsi="GHEA Grapalat"/>
          <w:sz w:val="24"/>
          <w:szCs w:val="24"/>
        </w:rPr>
      </w:pPr>
      <w:r w:rsidRPr="001D7AF0">
        <w:rPr>
          <w:rFonts w:ascii="GHEA Grapalat" w:hAnsi="GHEA Grapalat"/>
          <w:sz w:val="24"/>
          <w:szCs w:val="24"/>
        </w:rPr>
        <w:t>The 10</w:t>
      </w:r>
      <w:r w:rsidRPr="001D7AF0">
        <w:rPr>
          <w:rFonts w:ascii="GHEA Grapalat" w:hAnsi="GHEA Grapalat"/>
          <w:sz w:val="24"/>
          <w:szCs w:val="24"/>
          <w:vertAlign w:val="superscript"/>
        </w:rPr>
        <w:t>th</w:t>
      </w:r>
      <w:r w:rsidRPr="001D7AF0">
        <w:rPr>
          <w:rFonts w:ascii="GHEA Grapalat" w:hAnsi="GHEA Grapalat"/>
          <w:sz w:val="24"/>
          <w:szCs w:val="24"/>
        </w:rPr>
        <w:t xml:space="preserve"> Session of the Intergovernmental Commission was held in an atmosphere of mutual understanding, reflecting the desire and determination of both states to find feasible and efficient solutions for further development and diversification of bilateral relations in different sectors of their economies. </w:t>
      </w:r>
    </w:p>
    <w:p w14:paraId="2B624BAE" w14:textId="77777777" w:rsidR="001A3C2A" w:rsidRPr="001D7AF0" w:rsidRDefault="001A3C2A" w:rsidP="001A3C2A">
      <w:pPr>
        <w:spacing w:line="240" w:lineRule="auto"/>
        <w:jc w:val="both"/>
        <w:rPr>
          <w:rFonts w:ascii="GHEA Grapalat" w:hAnsi="GHEA Grapalat"/>
          <w:sz w:val="24"/>
          <w:szCs w:val="24"/>
        </w:rPr>
      </w:pPr>
      <w:r w:rsidRPr="001D7AF0">
        <w:rPr>
          <w:rFonts w:ascii="GHEA Grapalat" w:hAnsi="GHEA Grapalat"/>
          <w:sz w:val="24"/>
          <w:szCs w:val="24"/>
        </w:rPr>
        <w:t xml:space="preserve">Within the framework of the Commission session, the </w:t>
      </w:r>
      <w:commentRangeStart w:id="0"/>
      <w:r w:rsidRPr="001D7AF0">
        <w:rPr>
          <w:rFonts w:ascii="GHEA Grapalat" w:hAnsi="GHEA Grapalat"/>
          <w:sz w:val="24"/>
          <w:szCs w:val="24"/>
        </w:rPr>
        <w:t xml:space="preserve">Armenian-Georgian business forum was held, </w:t>
      </w:r>
      <w:commentRangeEnd w:id="0"/>
      <w:r w:rsidR="00DB2339">
        <w:rPr>
          <w:rStyle w:val="CommentReference"/>
        </w:rPr>
        <w:commentReference w:id="0"/>
      </w:r>
      <w:r w:rsidRPr="001D7AF0">
        <w:rPr>
          <w:rFonts w:ascii="GHEA Grapalat" w:hAnsi="GHEA Grapalat"/>
          <w:sz w:val="24"/>
          <w:szCs w:val="24"/>
        </w:rPr>
        <w:t>where businessmen from Armenia and Georgia discussed opportunities for cooperation in the areas of mutual interests, establishing business relations.</w:t>
      </w:r>
    </w:p>
    <w:p w14:paraId="74FE1E7C" w14:textId="77777777" w:rsidR="001A3C2A" w:rsidRPr="001D7AF0" w:rsidRDefault="001A3C2A" w:rsidP="001A3C2A">
      <w:pPr>
        <w:spacing w:line="240" w:lineRule="auto"/>
        <w:jc w:val="both"/>
        <w:rPr>
          <w:rFonts w:ascii="GHEA Grapalat" w:hAnsi="GHEA Grapalat"/>
          <w:sz w:val="24"/>
          <w:szCs w:val="24"/>
        </w:rPr>
      </w:pPr>
      <w:r w:rsidRPr="001D7AF0">
        <w:rPr>
          <w:rFonts w:ascii="GHEA Grapalat" w:hAnsi="GHEA Grapalat"/>
          <w:sz w:val="24"/>
          <w:szCs w:val="24"/>
        </w:rPr>
        <w:t xml:space="preserve">During the session the following issues were discussed. </w:t>
      </w:r>
    </w:p>
    <w:p w14:paraId="53E477CD" w14:textId="77777777" w:rsidR="001A3C2A" w:rsidRPr="001D7AF0" w:rsidRDefault="001A3C2A" w:rsidP="001A3C2A">
      <w:pPr>
        <w:spacing w:line="240" w:lineRule="auto"/>
        <w:jc w:val="both"/>
        <w:rPr>
          <w:rFonts w:ascii="GHEA Grapalat" w:hAnsi="GHEA Grapalat"/>
          <w:b/>
          <w:sz w:val="24"/>
          <w:szCs w:val="24"/>
        </w:rPr>
      </w:pPr>
      <w:r w:rsidRPr="001D7AF0">
        <w:rPr>
          <w:rFonts w:ascii="GHEA Grapalat" w:hAnsi="GHEA Grapalat"/>
          <w:b/>
          <w:sz w:val="24"/>
          <w:szCs w:val="24"/>
        </w:rPr>
        <w:t>1. Current Status and Development of Legal</w:t>
      </w:r>
      <w:r w:rsidRPr="001D7AF0">
        <w:rPr>
          <w:rFonts w:ascii="GHEA Grapalat" w:hAnsi="GHEA Grapalat"/>
          <w:sz w:val="24"/>
          <w:szCs w:val="24"/>
        </w:rPr>
        <w:t xml:space="preserve"> </w:t>
      </w:r>
      <w:r w:rsidRPr="001D7AF0">
        <w:rPr>
          <w:rFonts w:ascii="GHEA Grapalat" w:hAnsi="GHEA Grapalat"/>
          <w:b/>
          <w:sz w:val="24"/>
          <w:szCs w:val="24"/>
        </w:rPr>
        <w:t>Framework</w:t>
      </w:r>
    </w:p>
    <w:p w14:paraId="7ED4DDF1" w14:textId="77777777" w:rsidR="001A3C2A" w:rsidRPr="001D7AF0" w:rsidRDefault="001A3C2A" w:rsidP="001A3C2A">
      <w:pPr>
        <w:widowControl w:val="0"/>
        <w:spacing w:after="120" w:line="240" w:lineRule="auto"/>
        <w:jc w:val="both"/>
        <w:rPr>
          <w:rFonts w:ascii="GHEA Grapalat" w:eastAsia="Times New Roman" w:hAnsi="GHEA Grapalat" w:cs="Times New Roman"/>
          <w:sz w:val="24"/>
          <w:szCs w:val="24"/>
          <w:lang w:eastAsia="ru-RU" w:bidi="ru-RU"/>
        </w:rPr>
      </w:pPr>
      <w:r w:rsidRPr="001D7AF0">
        <w:rPr>
          <w:rFonts w:ascii="GHEA Grapalat" w:eastAsia="Times New Roman" w:hAnsi="GHEA Grapalat" w:cs="Times New Roman"/>
          <w:sz w:val="24"/>
          <w:szCs w:val="24"/>
          <w:lang w:eastAsia="ru-RU" w:bidi="ru-RU"/>
        </w:rPr>
        <w:t xml:space="preserve">1.1 The Commission took into consideration the information on the completion of the steps towards improvement and expansion of the legal framework between the Republic of Armenia and Georgia (from 1991 to 2017) in the framework of </w:t>
      </w:r>
      <w:commentRangeStart w:id="1"/>
      <w:r w:rsidRPr="001D7AF0">
        <w:rPr>
          <w:rFonts w:ascii="GHEA Grapalat" w:eastAsia="Times New Roman" w:hAnsi="GHEA Grapalat" w:cs="Times New Roman"/>
          <w:sz w:val="24"/>
          <w:szCs w:val="24"/>
          <w:lang w:eastAsia="ru-RU" w:bidi="ru-RU"/>
        </w:rPr>
        <w:t>consultations between the legal services of the Ministries of Foreign Affairs of both States, which was held in Tbilisi on 3-4 October, 2018. The Commission welcomed</w:t>
      </w:r>
      <w:r w:rsidR="00E64D9F" w:rsidRPr="001D7AF0">
        <w:rPr>
          <w:rFonts w:ascii="GHEA Grapalat" w:eastAsia="Times New Roman" w:hAnsi="GHEA Grapalat" w:cs="Times New Roman"/>
          <w:sz w:val="24"/>
          <w:szCs w:val="24"/>
          <w:lang w:eastAsia="ru-RU" w:bidi="ru-RU"/>
        </w:rPr>
        <w:t xml:space="preserve"> </w:t>
      </w:r>
      <w:r w:rsidR="00024267" w:rsidRPr="001D7AF0">
        <w:rPr>
          <w:rFonts w:ascii="GHEA Grapalat" w:eastAsia="Times New Roman" w:hAnsi="GHEA Grapalat" w:cs="Times New Roman"/>
          <w:sz w:val="24"/>
          <w:szCs w:val="24"/>
          <w:lang w:eastAsia="ru-RU" w:bidi="ru-RU"/>
        </w:rPr>
        <w:t xml:space="preserve">the improvement and expansion of bilateral legal-contractual base and </w:t>
      </w:r>
      <w:r w:rsidRPr="001D7AF0">
        <w:rPr>
          <w:rFonts w:ascii="GHEA Grapalat" w:eastAsia="Times New Roman" w:hAnsi="GHEA Grapalat" w:cs="Times New Roman"/>
          <w:sz w:val="24"/>
          <w:szCs w:val="24"/>
          <w:lang w:eastAsia="ru-RU" w:bidi="ru-RU"/>
        </w:rPr>
        <w:t>the results</w:t>
      </w:r>
      <w:r w:rsidR="00E64D9F" w:rsidRPr="001D7AF0">
        <w:rPr>
          <w:rFonts w:ascii="GHEA Grapalat" w:eastAsia="Times New Roman" w:hAnsi="GHEA Grapalat" w:cs="Times New Roman"/>
          <w:sz w:val="24"/>
          <w:szCs w:val="24"/>
          <w:lang w:eastAsia="ru-RU" w:bidi="ru-RU"/>
        </w:rPr>
        <w:t xml:space="preserve"> of</w:t>
      </w:r>
      <w:r w:rsidRPr="001D7AF0">
        <w:rPr>
          <w:rFonts w:ascii="GHEA Grapalat" w:eastAsia="Times New Roman" w:hAnsi="GHEA Grapalat" w:cs="Times New Roman"/>
          <w:sz w:val="24"/>
          <w:szCs w:val="24"/>
          <w:lang w:eastAsia="ru-RU" w:bidi="ru-RU"/>
        </w:rPr>
        <w:t xml:space="preserve"> the work carried out by the Parties</w:t>
      </w:r>
      <w:commentRangeEnd w:id="1"/>
      <w:r w:rsidR="00C80CF9">
        <w:rPr>
          <w:rStyle w:val="CommentReference"/>
        </w:rPr>
        <w:commentReference w:id="1"/>
      </w:r>
      <w:r w:rsidRPr="001D7AF0">
        <w:rPr>
          <w:rFonts w:ascii="GHEA Grapalat" w:eastAsia="Times New Roman" w:hAnsi="GHEA Grapalat" w:cs="Times New Roman"/>
          <w:sz w:val="24"/>
          <w:szCs w:val="24"/>
          <w:lang w:eastAsia="ru-RU" w:bidi="ru-RU"/>
        </w:rPr>
        <w:t>.</w:t>
      </w:r>
    </w:p>
    <w:p w14:paraId="47536B06" w14:textId="77777777" w:rsidR="001A3C2A" w:rsidRPr="001D7AF0" w:rsidRDefault="001A3C2A" w:rsidP="001A3C2A">
      <w:pPr>
        <w:widowControl w:val="0"/>
        <w:spacing w:after="120" w:line="240" w:lineRule="auto"/>
        <w:jc w:val="both"/>
        <w:rPr>
          <w:rFonts w:ascii="GHEA Grapalat" w:eastAsia="Times New Roman" w:hAnsi="GHEA Grapalat" w:cs="Times New Roman"/>
          <w:sz w:val="24"/>
          <w:szCs w:val="24"/>
          <w:lang w:eastAsia="ru-RU" w:bidi="ru-RU"/>
        </w:rPr>
      </w:pPr>
      <w:r w:rsidRPr="001D7AF0">
        <w:rPr>
          <w:rFonts w:ascii="GHEA Grapalat" w:eastAsia="Times New Roman" w:hAnsi="GHEA Grapalat" w:cs="Times New Roman"/>
          <w:sz w:val="24"/>
          <w:szCs w:val="24"/>
          <w:lang w:eastAsia="ru-RU" w:bidi="ru-RU"/>
        </w:rPr>
        <w:t xml:space="preserve">1.2 The Commission </w:t>
      </w:r>
      <w:r w:rsidR="002C61D3">
        <w:rPr>
          <w:rFonts w:ascii="GHEA Grapalat" w:eastAsia="Times New Roman" w:hAnsi="GHEA Grapalat" w:cs="Times New Roman"/>
          <w:sz w:val="24"/>
          <w:szCs w:val="24"/>
          <w:lang w:eastAsia="ru-RU" w:bidi="ru-RU"/>
        </w:rPr>
        <w:t>took into consideration the information provid</w:t>
      </w:r>
      <w:r w:rsidR="00227551">
        <w:rPr>
          <w:rFonts w:ascii="GHEA Grapalat" w:eastAsia="Times New Roman" w:hAnsi="GHEA Grapalat" w:cs="Times New Roman"/>
          <w:sz w:val="24"/>
          <w:szCs w:val="24"/>
          <w:lang w:eastAsia="ru-RU" w:bidi="ru-RU"/>
        </w:rPr>
        <w:t>ed by the Parties according which</w:t>
      </w:r>
      <w:r w:rsidR="002C61D3">
        <w:rPr>
          <w:rFonts w:ascii="GHEA Grapalat" w:eastAsia="Times New Roman" w:hAnsi="GHEA Grapalat" w:cs="Times New Roman"/>
          <w:sz w:val="24"/>
          <w:szCs w:val="24"/>
          <w:lang w:eastAsia="ru-RU" w:bidi="ru-RU"/>
        </w:rPr>
        <w:t xml:space="preserve"> the revised </w:t>
      </w:r>
      <w:r w:rsidRPr="001D7AF0">
        <w:rPr>
          <w:rFonts w:ascii="GHEA Grapalat" w:eastAsia="Times New Roman" w:hAnsi="GHEA Grapalat" w:cs="Times New Roman"/>
          <w:sz w:val="24"/>
          <w:szCs w:val="24"/>
          <w:lang w:eastAsia="ru-RU" w:bidi="ru-RU"/>
        </w:rPr>
        <w:t xml:space="preserve">Draft Protocol between the State Revenue Committee of the Republic of Armenia and the Revenue Service of the Ministry of Finance of Georgia on </w:t>
      </w:r>
      <w:r w:rsidR="00227551">
        <w:rPr>
          <w:rFonts w:ascii="GHEA Grapalat" w:eastAsia="Times New Roman" w:hAnsi="GHEA Grapalat" w:cs="Times New Roman"/>
          <w:sz w:val="24"/>
          <w:szCs w:val="24"/>
          <w:lang w:eastAsia="ru-RU" w:bidi="ru-RU"/>
        </w:rPr>
        <w:t xml:space="preserve">advance </w:t>
      </w:r>
      <w:r w:rsidRPr="001D7AF0">
        <w:rPr>
          <w:rFonts w:ascii="GHEA Grapalat" w:eastAsia="Times New Roman" w:hAnsi="GHEA Grapalat" w:cs="Times New Roman"/>
          <w:sz w:val="24"/>
          <w:szCs w:val="24"/>
          <w:lang w:eastAsia="ru-RU" w:bidi="ru-RU"/>
        </w:rPr>
        <w:t>Electronic Data Exchange Regarding the International</w:t>
      </w:r>
      <w:r w:rsidR="00227551">
        <w:rPr>
          <w:rFonts w:ascii="GHEA Grapalat" w:eastAsia="Times New Roman" w:hAnsi="GHEA Grapalat" w:cs="Times New Roman"/>
          <w:sz w:val="24"/>
          <w:szCs w:val="24"/>
          <w:lang w:eastAsia="ru-RU" w:bidi="ru-RU"/>
        </w:rPr>
        <w:t xml:space="preserve"> Movement of Vehicles and Goods was submitted</w:t>
      </w:r>
      <w:r w:rsidR="002C61D3">
        <w:rPr>
          <w:rFonts w:ascii="GHEA Grapalat" w:eastAsia="Times New Roman" w:hAnsi="GHEA Grapalat" w:cs="Times New Roman"/>
          <w:sz w:val="24"/>
          <w:szCs w:val="24"/>
          <w:lang w:eastAsia="ru-RU" w:bidi="ru-RU"/>
        </w:rPr>
        <w:t xml:space="preserve"> to the Georgian side through</w:t>
      </w:r>
      <w:r w:rsidR="00227551">
        <w:rPr>
          <w:rFonts w:ascii="GHEA Grapalat" w:eastAsia="Times New Roman" w:hAnsi="GHEA Grapalat" w:cs="Times New Roman"/>
          <w:sz w:val="24"/>
          <w:szCs w:val="24"/>
          <w:lang w:eastAsia="ru-RU" w:bidi="ru-RU"/>
        </w:rPr>
        <w:t xml:space="preserve"> the Embassy of Armenia in Tbilisi on March 19, 2019. </w:t>
      </w:r>
      <w:commentRangeStart w:id="2"/>
      <w:r w:rsidRPr="001D7AF0">
        <w:rPr>
          <w:rFonts w:ascii="GHEA Grapalat" w:eastAsia="Times New Roman" w:hAnsi="GHEA Grapalat" w:cs="Times New Roman"/>
          <w:sz w:val="24"/>
          <w:szCs w:val="24"/>
          <w:lang w:eastAsia="ru-RU" w:bidi="ru-RU"/>
        </w:rPr>
        <w:t xml:space="preserve">Currently the Parties are working on the Technical Requirements Document, which will be signed after signing </w:t>
      </w:r>
      <w:r w:rsidR="00227551">
        <w:rPr>
          <w:rFonts w:ascii="GHEA Grapalat" w:eastAsia="Times New Roman" w:hAnsi="GHEA Grapalat" w:cs="Times New Roman"/>
          <w:sz w:val="24"/>
          <w:szCs w:val="24"/>
          <w:lang w:eastAsia="ru-RU" w:bidi="ru-RU"/>
        </w:rPr>
        <w:t xml:space="preserve">of </w:t>
      </w:r>
      <w:r w:rsidRPr="001D7AF0">
        <w:rPr>
          <w:rFonts w:ascii="GHEA Grapalat" w:eastAsia="Times New Roman" w:hAnsi="GHEA Grapalat" w:cs="Times New Roman"/>
          <w:sz w:val="24"/>
          <w:szCs w:val="24"/>
          <w:lang w:eastAsia="ru-RU" w:bidi="ru-RU"/>
        </w:rPr>
        <w:t xml:space="preserve">the Protocol. The Commission </w:t>
      </w:r>
      <w:r w:rsidR="00227551">
        <w:rPr>
          <w:rFonts w:ascii="GHEA Grapalat" w:eastAsia="Times New Roman" w:hAnsi="GHEA Grapalat" w:cs="Times New Roman"/>
          <w:sz w:val="24"/>
          <w:szCs w:val="24"/>
          <w:lang w:eastAsia="ru-RU" w:bidi="ru-RU"/>
        </w:rPr>
        <w:t xml:space="preserve">proposed </w:t>
      </w:r>
      <w:r w:rsidRPr="001D7AF0">
        <w:rPr>
          <w:rFonts w:ascii="GHEA Grapalat" w:eastAsia="Times New Roman" w:hAnsi="GHEA Grapalat" w:cs="Times New Roman"/>
          <w:sz w:val="24"/>
          <w:szCs w:val="24"/>
          <w:lang w:eastAsia="ru-RU" w:bidi="ru-RU"/>
        </w:rPr>
        <w:t xml:space="preserve">the Ministry of Finance of Georgia and the Ministry of Foreign Affairs of Georgia </w:t>
      </w:r>
      <w:r w:rsidR="00227551" w:rsidRPr="001D7AF0">
        <w:rPr>
          <w:rFonts w:ascii="GHEA Grapalat" w:eastAsia="Times New Roman" w:hAnsi="GHEA Grapalat" w:cs="Times New Roman"/>
          <w:sz w:val="24"/>
          <w:szCs w:val="24"/>
          <w:lang w:eastAsia="ru-RU" w:bidi="ru-RU"/>
        </w:rPr>
        <w:t xml:space="preserve">to </w:t>
      </w:r>
      <w:r w:rsidR="00227551">
        <w:rPr>
          <w:rFonts w:ascii="GHEA Grapalat" w:eastAsia="Times New Roman" w:hAnsi="GHEA Grapalat" w:cs="Times New Roman"/>
          <w:sz w:val="24"/>
          <w:szCs w:val="24"/>
          <w:lang w:eastAsia="ru-RU" w:bidi="ru-RU"/>
        </w:rPr>
        <w:t>complete</w:t>
      </w:r>
      <w:r w:rsidRPr="001D7AF0">
        <w:rPr>
          <w:rFonts w:ascii="GHEA Grapalat" w:eastAsia="Times New Roman" w:hAnsi="GHEA Grapalat" w:cs="Times New Roman"/>
          <w:sz w:val="24"/>
          <w:szCs w:val="24"/>
          <w:lang w:eastAsia="ru-RU" w:bidi="ru-RU"/>
        </w:rPr>
        <w:t xml:space="preserve"> the process of</w:t>
      </w:r>
      <w:r w:rsidR="00227551">
        <w:rPr>
          <w:rFonts w:ascii="GHEA Grapalat" w:eastAsia="Times New Roman" w:hAnsi="GHEA Grapalat" w:cs="Times New Roman"/>
          <w:sz w:val="24"/>
          <w:szCs w:val="24"/>
          <w:lang w:eastAsia="ru-RU" w:bidi="ru-RU"/>
        </w:rPr>
        <w:t xml:space="preserve"> necessary</w:t>
      </w:r>
      <w:r w:rsidRPr="001D7AF0">
        <w:rPr>
          <w:rFonts w:ascii="GHEA Grapalat" w:eastAsia="Times New Roman" w:hAnsi="GHEA Grapalat" w:cs="Times New Roman"/>
          <w:sz w:val="24"/>
          <w:szCs w:val="24"/>
          <w:lang w:eastAsia="ru-RU" w:bidi="ru-RU"/>
        </w:rPr>
        <w:t xml:space="preserve"> internal procedures of the document.</w:t>
      </w:r>
      <w:commentRangeEnd w:id="2"/>
      <w:r w:rsidR="00C80CF9">
        <w:rPr>
          <w:rStyle w:val="CommentReference"/>
        </w:rPr>
        <w:commentReference w:id="2"/>
      </w:r>
    </w:p>
    <w:p w14:paraId="663DA469" w14:textId="77777777" w:rsidR="0026714F" w:rsidRDefault="001A3C2A" w:rsidP="001A3C2A">
      <w:pPr>
        <w:widowControl w:val="0"/>
        <w:shd w:val="clear" w:color="auto" w:fill="FFFFFF"/>
        <w:spacing w:after="120" w:line="240" w:lineRule="auto"/>
        <w:jc w:val="both"/>
        <w:rPr>
          <w:rFonts w:ascii="GHEA Grapalat" w:eastAsia="Times New Roman" w:hAnsi="GHEA Grapalat" w:cs="Times New Roman"/>
          <w:sz w:val="24"/>
          <w:szCs w:val="24"/>
          <w:lang w:eastAsia="ru-RU" w:bidi="ru-RU"/>
        </w:rPr>
      </w:pPr>
      <w:r w:rsidRPr="001D7AF0">
        <w:rPr>
          <w:rFonts w:ascii="GHEA Grapalat" w:eastAsia="Times New Roman" w:hAnsi="GHEA Grapalat" w:cs="Times New Roman"/>
          <w:sz w:val="24"/>
          <w:szCs w:val="24"/>
          <w:lang w:eastAsia="ru-RU" w:bidi="ru-RU"/>
        </w:rPr>
        <w:t xml:space="preserve">1.3 The Commission took into consideration that </w:t>
      </w:r>
      <w:r w:rsidR="00227551">
        <w:rPr>
          <w:rFonts w:ascii="GHEA Grapalat" w:eastAsia="Times New Roman" w:hAnsi="GHEA Grapalat" w:cs="Times New Roman"/>
          <w:sz w:val="24"/>
          <w:szCs w:val="24"/>
          <w:lang w:eastAsia="ru-RU" w:bidi="ru-RU"/>
        </w:rPr>
        <w:t xml:space="preserve">the </w:t>
      </w:r>
      <w:commentRangeStart w:id="3"/>
      <w:r w:rsidR="00227551">
        <w:rPr>
          <w:rFonts w:ascii="GHEA Grapalat" w:eastAsia="Times New Roman" w:hAnsi="GHEA Grapalat" w:cs="Times New Roman"/>
          <w:sz w:val="24"/>
          <w:szCs w:val="24"/>
          <w:lang w:eastAsia="ru-RU" w:bidi="ru-RU"/>
        </w:rPr>
        <w:t>Draft</w:t>
      </w:r>
      <w:r w:rsidRPr="001D7AF0">
        <w:rPr>
          <w:rFonts w:ascii="GHEA Grapalat" w:eastAsia="Times New Roman" w:hAnsi="GHEA Grapalat" w:cs="Times New Roman"/>
          <w:b/>
          <w:sz w:val="24"/>
          <w:szCs w:val="24"/>
          <w:lang w:eastAsia="ru-RU" w:bidi="ru-RU"/>
        </w:rPr>
        <w:t xml:space="preserve"> </w:t>
      </w:r>
      <w:r w:rsidRPr="001D7AF0">
        <w:rPr>
          <w:rFonts w:ascii="GHEA Grapalat" w:eastAsia="Times New Roman" w:hAnsi="GHEA Grapalat" w:cs="Times New Roman"/>
          <w:sz w:val="24"/>
          <w:szCs w:val="24"/>
          <w:lang w:eastAsia="ru-RU" w:bidi="ru-RU"/>
        </w:rPr>
        <w:t xml:space="preserve">Agreement </w:t>
      </w:r>
      <w:commentRangeEnd w:id="3"/>
      <w:r w:rsidR="008C6997">
        <w:rPr>
          <w:rStyle w:val="CommentReference"/>
        </w:rPr>
        <w:commentReference w:id="3"/>
      </w:r>
      <w:r w:rsidRPr="001D7AF0">
        <w:rPr>
          <w:rFonts w:ascii="GHEA Grapalat" w:eastAsia="Times New Roman" w:hAnsi="GHEA Grapalat" w:cs="Times New Roman"/>
          <w:sz w:val="24"/>
          <w:szCs w:val="24"/>
          <w:lang w:eastAsia="ru-RU" w:bidi="ru-RU"/>
        </w:rPr>
        <w:t>between the Ministry of Agriculture of the Republic of Armenia and the Ministry of Nature Protection and</w:t>
      </w:r>
      <w:r w:rsidR="00227551">
        <w:rPr>
          <w:rFonts w:ascii="GHEA Grapalat" w:eastAsia="Times New Roman" w:hAnsi="GHEA Grapalat" w:cs="Times New Roman"/>
          <w:sz w:val="24"/>
          <w:szCs w:val="24"/>
          <w:lang w:eastAsia="ru-RU" w:bidi="ru-RU"/>
        </w:rPr>
        <w:t xml:space="preserve"> Agriculture of Georgia in the field of Agriculture </w:t>
      </w:r>
      <w:r w:rsidR="0026714F">
        <w:rPr>
          <w:rFonts w:ascii="GHEA Grapalat" w:eastAsia="Times New Roman" w:hAnsi="GHEA Grapalat" w:cs="Times New Roman"/>
          <w:sz w:val="24"/>
          <w:szCs w:val="24"/>
          <w:lang w:eastAsia="ru-RU" w:bidi="ru-RU"/>
        </w:rPr>
        <w:t>initiated from the Armenian side was submitted to the Georgian side through the Embassy of Armenia in Tbilisi on April 17, 2019.</w:t>
      </w:r>
    </w:p>
    <w:p w14:paraId="65D94B2D" w14:textId="77777777" w:rsidR="001A3C2A" w:rsidRPr="001D7AF0" w:rsidRDefault="001A3C2A" w:rsidP="001A3C2A">
      <w:pPr>
        <w:widowControl w:val="0"/>
        <w:shd w:val="clear" w:color="auto" w:fill="FFFFFF"/>
        <w:spacing w:after="120" w:line="240" w:lineRule="auto"/>
        <w:jc w:val="both"/>
        <w:rPr>
          <w:rFonts w:ascii="GHEA Grapalat" w:eastAsia="Times New Roman" w:hAnsi="GHEA Grapalat" w:cs="Times New Roman"/>
          <w:b/>
          <w:sz w:val="24"/>
          <w:szCs w:val="24"/>
          <w:u w:val="single"/>
          <w:lang w:eastAsia="ru-RU" w:bidi="ru-RU"/>
        </w:rPr>
      </w:pPr>
      <w:r w:rsidRPr="001D7AF0">
        <w:rPr>
          <w:rFonts w:ascii="GHEA Grapalat" w:eastAsia="Times New Roman" w:hAnsi="GHEA Grapalat" w:cs="Times New Roman"/>
          <w:b/>
          <w:sz w:val="24"/>
          <w:szCs w:val="24"/>
          <w:u w:val="single"/>
          <w:lang w:eastAsia="ru-RU" w:bidi="ru-RU"/>
        </w:rPr>
        <w:t>The Commission recommended:</w:t>
      </w:r>
    </w:p>
    <w:p w14:paraId="5C25E0ED" w14:textId="77777777" w:rsidR="001A3C2A" w:rsidRPr="001D7AF0" w:rsidRDefault="001A3C2A" w:rsidP="001A3C2A">
      <w:pPr>
        <w:pStyle w:val="ListParagraph"/>
        <w:numPr>
          <w:ilvl w:val="0"/>
          <w:numId w:val="30"/>
        </w:numPr>
        <w:spacing w:after="200" w:line="276" w:lineRule="auto"/>
        <w:jc w:val="both"/>
        <w:rPr>
          <w:rFonts w:ascii="GHEA Grapalat" w:hAnsi="GHEA Grapalat"/>
          <w:sz w:val="24"/>
          <w:szCs w:val="24"/>
        </w:rPr>
      </w:pPr>
      <w:r w:rsidRPr="001D7AF0">
        <w:rPr>
          <w:rFonts w:ascii="GHEA Grapalat" w:eastAsia="Times New Roman" w:hAnsi="GHEA Grapalat" w:cs="Times New Roman"/>
          <w:sz w:val="24"/>
          <w:szCs w:val="24"/>
          <w:lang w:eastAsia="ru-RU" w:bidi="ru-RU"/>
        </w:rPr>
        <w:t xml:space="preserve">The Ministry of Health of the Republic of Armenia and </w:t>
      </w:r>
      <w:r w:rsidRPr="001D7AF0">
        <w:rPr>
          <w:rFonts w:ascii="GHEA Grapalat" w:hAnsi="GHEA Grapalat"/>
          <w:sz w:val="24"/>
          <w:szCs w:val="24"/>
        </w:rPr>
        <w:t xml:space="preserve">the Ministry of Internally Displaced Persons from the Occupied Territories, Labour, Health and Social Affairs of Georgia to discuss the necessity </w:t>
      </w:r>
      <w:commentRangeStart w:id="4"/>
      <w:r w:rsidRPr="001D7AF0">
        <w:rPr>
          <w:rFonts w:ascii="GHEA Grapalat" w:hAnsi="GHEA Grapalat"/>
          <w:sz w:val="24"/>
          <w:szCs w:val="24"/>
        </w:rPr>
        <w:t xml:space="preserve">to sign new </w:t>
      </w:r>
      <w:r w:rsidRPr="001D7AF0">
        <w:rPr>
          <w:rFonts w:ascii="GHEA Grapalat" w:eastAsia="Times New Roman" w:hAnsi="GHEA Grapalat" w:cs="Times New Roman"/>
          <w:sz w:val="24"/>
          <w:szCs w:val="24"/>
          <w:lang w:eastAsia="ru-RU" w:bidi="ru-RU"/>
        </w:rPr>
        <w:t>international</w:t>
      </w:r>
      <w:r w:rsidRPr="001D7AF0">
        <w:rPr>
          <w:rFonts w:ascii="GHEA Grapalat" w:hAnsi="GHEA Grapalat"/>
          <w:sz w:val="24"/>
          <w:szCs w:val="24"/>
        </w:rPr>
        <w:t xml:space="preserve"> agreement </w:t>
      </w:r>
      <w:r w:rsidRPr="001D7AF0">
        <w:rPr>
          <w:rFonts w:ascii="GHEA Grapalat" w:eastAsia="Times New Roman" w:hAnsi="GHEA Grapalat" w:cs="Times New Roman"/>
          <w:sz w:val="24"/>
          <w:szCs w:val="24"/>
          <w:lang w:eastAsia="ru-RU" w:bidi="ru-RU"/>
        </w:rPr>
        <w:t>on healthcare</w:t>
      </w:r>
      <w:r w:rsidRPr="001D7AF0">
        <w:rPr>
          <w:rFonts w:ascii="GHEA Grapalat" w:hAnsi="GHEA Grapalat"/>
          <w:sz w:val="24"/>
          <w:szCs w:val="24"/>
        </w:rPr>
        <w:t xml:space="preserve"> or change and modernize provisions of the former one.</w:t>
      </w:r>
      <w:commentRangeEnd w:id="4"/>
      <w:r w:rsidR="0079277F">
        <w:rPr>
          <w:rStyle w:val="CommentReference"/>
        </w:rPr>
        <w:commentReference w:id="4"/>
      </w:r>
    </w:p>
    <w:p w14:paraId="3432CD4C" w14:textId="77777777" w:rsidR="001A3C2A" w:rsidRPr="001D7AF0" w:rsidRDefault="001A3C2A" w:rsidP="001A3C2A">
      <w:pPr>
        <w:pStyle w:val="ListParagraph"/>
        <w:widowControl w:val="0"/>
        <w:numPr>
          <w:ilvl w:val="0"/>
          <w:numId w:val="30"/>
        </w:numPr>
        <w:shd w:val="clear" w:color="auto" w:fill="FFFFFF"/>
        <w:spacing w:after="120" w:line="240" w:lineRule="auto"/>
        <w:jc w:val="both"/>
        <w:rPr>
          <w:rFonts w:ascii="GHEA Grapalat" w:eastAsia="Times New Roman" w:hAnsi="GHEA Grapalat" w:cs="Times New Roman"/>
          <w:sz w:val="24"/>
          <w:szCs w:val="24"/>
          <w:lang w:eastAsia="ru-RU" w:bidi="ru-RU"/>
        </w:rPr>
      </w:pPr>
      <w:r w:rsidRPr="001D7AF0">
        <w:rPr>
          <w:rFonts w:ascii="GHEA Grapalat" w:eastAsia="Times New Roman" w:hAnsi="GHEA Grapalat" w:cs="Times New Roman"/>
          <w:sz w:val="24"/>
          <w:szCs w:val="24"/>
          <w:lang w:eastAsia="ru-RU" w:bidi="ru-RU"/>
        </w:rPr>
        <w:t xml:space="preserve">The Georgian side to finalize the date for signing the “Protocol between the Government of the Republic of Armenia and the Government of Georgia on amending the </w:t>
      </w:r>
      <w:commentRangeStart w:id="5"/>
      <w:r w:rsidRPr="001D7AF0">
        <w:rPr>
          <w:rFonts w:ascii="GHEA Grapalat" w:eastAsia="Times New Roman" w:hAnsi="GHEA Grapalat" w:cs="Times New Roman"/>
          <w:sz w:val="24"/>
          <w:szCs w:val="24"/>
          <w:lang w:eastAsia="ru-RU" w:bidi="ru-RU"/>
        </w:rPr>
        <w:t xml:space="preserve">Agreement between the Government of the </w:t>
      </w:r>
      <w:r w:rsidRPr="001D7AF0">
        <w:rPr>
          <w:rFonts w:ascii="GHEA Grapalat" w:eastAsia="Times New Roman" w:hAnsi="GHEA Grapalat" w:cs="Times New Roman"/>
          <w:sz w:val="24"/>
          <w:szCs w:val="24"/>
          <w:lang w:eastAsia="ru-RU" w:bidi="ru-RU"/>
        </w:rPr>
        <w:lastRenderedPageBreak/>
        <w:t>Republic of Armenia and the Government of Georgia on cooperation in the prevention of natural and man-made emergencies and eliminating their consequences, signed on 3 May 1997”.</w:t>
      </w:r>
      <w:commentRangeEnd w:id="5"/>
      <w:r w:rsidR="009A5F51">
        <w:rPr>
          <w:rStyle w:val="CommentReference"/>
        </w:rPr>
        <w:commentReference w:id="5"/>
      </w:r>
    </w:p>
    <w:p w14:paraId="1BFAB75A" w14:textId="77777777" w:rsidR="001A3C2A" w:rsidRPr="001D7AF0" w:rsidRDefault="001A3C2A" w:rsidP="001A3C2A">
      <w:pPr>
        <w:widowControl w:val="0"/>
        <w:tabs>
          <w:tab w:val="left" w:pos="709"/>
        </w:tabs>
        <w:spacing w:after="120" w:line="240" w:lineRule="auto"/>
        <w:jc w:val="both"/>
        <w:rPr>
          <w:rFonts w:ascii="GHEA Grapalat" w:eastAsia="Times New Roman" w:hAnsi="GHEA Grapalat" w:cs="Times New Roman"/>
          <w:b/>
          <w:sz w:val="24"/>
          <w:szCs w:val="24"/>
          <w:u w:val="single"/>
          <w:lang w:eastAsia="ru-RU" w:bidi="ru-RU"/>
        </w:rPr>
      </w:pPr>
      <w:r w:rsidRPr="001D7AF0">
        <w:rPr>
          <w:rFonts w:ascii="GHEA Grapalat" w:eastAsia="Times New Roman" w:hAnsi="GHEA Grapalat" w:cs="Times New Roman"/>
          <w:b/>
          <w:sz w:val="24"/>
          <w:szCs w:val="24"/>
          <w:u w:val="single"/>
          <w:lang w:eastAsia="ru-RU" w:bidi="ru-RU"/>
        </w:rPr>
        <w:t>The Commission decided:</w:t>
      </w:r>
    </w:p>
    <w:p w14:paraId="7C58A9E5" w14:textId="77777777" w:rsidR="002B6D61" w:rsidRPr="001D7AF0" w:rsidRDefault="001A3C2A" w:rsidP="009B38C6">
      <w:pPr>
        <w:pStyle w:val="ListParagraph"/>
        <w:widowControl w:val="0"/>
        <w:numPr>
          <w:ilvl w:val="0"/>
          <w:numId w:val="30"/>
        </w:numPr>
        <w:tabs>
          <w:tab w:val="left" w:pos="720"/>
        </w:tabs>
        <w:spacing w:after="120" w:line="240" w:lineRule="auto"/>
        <w:ind w:hanging="450"/>
        <w:jc w:val="both"/>
        <w:rPr>
          <w:rFonts w:ascii="GHEA Grapalat" w:eastAsia="Times New Roman" w:hAnsi="GHEA Grapalat" w:cs="Times New Roman"/>
          <w:bCs/>
          <w:sz w:val="24"/>
          <w:szCs w:val="24"/>
          <w:lang w:eastAsia="ru-RU" w:bidi="ru-RU"/>
        </w:rPr>
      </w:pPr>
      <w:r w:rsidRPr="001D7AF0">
        <w:rPr>
          <w:rFonts w:ascii="GHEA Grapalat" w:eastAsia="Times New Roman" w:hAnsi="GHEA Grapalat" w:cs="Times New Roman"/>
          <w:bCs/>
          <w:sz w:val="24"/>
          <w:szCs w:val="24"/>
          <w:lang w:eastAsia="ru-RU" w:bidi="ru-RU"/>
        </w:rPr>
        <w:t xml:space="preserve">The Ministry of Foreign Affairs of the Republic of Armenia and the Ministry of Foreign Affairs of Georgia shall continue the regular exchange of information on further </w:t>
      </w:r>
      <w:r w:rsidR="00315F20" w:rsidRPr="001D7AF0">
        <w:rPr>
          <w:rFonts w:ascii="GHEA Grapalat" w:eastAsia="Times New Roman" w:hAnsi="GHEA Grapalat" w:cs="Times New Roman"/>
          <w:bCs/>
          <w:sz w:val="24"/>
          <w:szCs w:val="24"/>
          <w:lang w:eastAsia="ru-RU" w:bidi="ru-RU"/>
        </w:rPr>
        <w:t xml:space="preserve">improvement of </w:t>
      </w:r>
      <w:r w:rsidRPr="001D7AF0">
        <w:rPr>
          <w:rFonts w:ascii="GHEA Grapalat" w:eastAsia="Times New Roman" w:hAnsi="GHEA Grapalat" w:cs="Times New Roman"/>
          <w:bCs/>
          <w:sz w:val="24"/>
          <w:szCs w:val="24"/>
          <w:lang w:eastAsia="ru-RU" w:bidi="ru-RU"/>
        </w:rPr>
        <w:t xml:space="preserve">the </w:t>
      </w:r>
      <w:commentRangeStart w:id="6"/>
      <w:r w:rsidRPr="001D7AF0">
        <w:rPr>
          <w:rFonts w:ascii="GHEA Grapalat" w:eastAsia="Times New Roman" w:hAnsi="GHEA Grapalat" w:cs="Times New Roman"/>
          <w:bCs/>
          <w:sz w:val="24"/>
          <w:szCs w:val="24"/>
          <w:lang w:eastAsia="ru-RU" w:bidi="ru-RU"/>
        </w:rPr>
        <w:t>legal framework between the two States.</w:t>
      </w:r>
      <w:commentRangeEnd w:id="6"/>
      <w:r w:rsidR="00B06D7B">
        <w:rPr>
          <w:rStyle w:val="CommentReference"/>
        </w:rPr>
        <w:commentReference w:id="6"/>
      </w:r>
    </w:p>
    <w:p w14:paraId="707AAADA" w14:textId="77777777" w:rsidR="00D773BC" w:rsidRPr="001D7AF0" w:rsidRDefault="00B25F3E" w:rsidP="009B38C6">
      <w:pPr>
        <w:spacing w:after="120" w:line="240" w:lineRule="auto"/>
        <w:rPr>
          <w:rFonts w:ascii="GHEA Grapalat" w:hAnsi="GHEA Grapalat"/>
          <w:b/>
          <w:bCs/>
          <w:sz w:val="24"/>
          <w:szCs w:val="24"/>
        </w:rPr>
      </w:pPr>
      <w:r w:rsidRPr="001D7AF0">
        <w:rPr>
          <w:rFonts w:ascii="GHEA Grapalat" w:hAnsi="GHEA Grapalat"/>
          <w:b/>
          <w:bCs/>
          <w:sz w:val="24"/>
          <w:szCs w:val="24"/>
        </w:rPr>
        <w:t>2</w:t>
      </w:r>
      <w:r w:rsidR="00E60702" w:rsidRPr="001D7AF0">
        <w:rPr>
          <w:rFonts w:ascii="GHEA Grapalat" w:hAnsi="GHEA Grapalat"/>
          <w:b/>
          <w:bCs/>
          <w:sz w:val="24"/>
          <w:szCs w:val="24"/>
        </w:rPr>
        <w:t>.</w:t>
      </w:r>
      <w:r w:rsidRPr="001D7AF0">
        <w:rPr>
          <w:rFonts w:ascii="GHEA Grapalat" w:hAnsi="GHEA Grapalat"/>
          <w:b/>
          <w:bCs/>
          <w:sz w:val="24"/>
          <w:szCs w:val="24"/>
        </w:rPr>
        <w:t xml:space="preserve"> </w:t>
      </w:r>
      <w:r w:rsidR="003004A4" w:rsidRPr="001D7AF0">
        <w:rPr>
          <w:rFonts w:ascii="GHEA Grapalat" w:hAnsi="GHEA Grapalat"/>
          <w:b/>
          <w:bCs/>
          <w:sz w:val="24"/>
          <w:szCs w:val="24"/>
        </w:rPr>
        <w:t>Cooperation in the Field of Consular S</w:t>
      </w:r>
      <w:r w:rsidR="00D773BC" w:rsidRPr="001D7AF0">
        <w:rPr>
          <w:rFonts w:ascii="GHEA Grapalat" w:hAnsi="GHEA Grapalat"/>
          <w:b/>
          <w:bCs/>
          <w:sz w:val="24"/>
          <w:szCs w:val="24"/>
        </w:rPr>
        <w:t>ervice</w:t>
      </w:r>
    </w:p>
    <w:p w14:paraId="2CF9665B" w14:textId="77777777" w:rsidR="002B6D61" w:rsidRPr="001D7AF0" w:rsidRDefault="00E60702" w:rsidP="009B3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GHEA Grapalat" w:eastAsia="Times New Roman" w:hAnsi="GHEA Grapalat" w:cs="Courier New"/>
          <w:bCs/>
          <w:sz w:val="24"/>
          <w:szCs w:val="24"/>
        </w:rPr>
      </w:pPr>
      <w:r w:rsidRPr="001D7AF0">
        <w:rPr>
          <w:rFonts w:ascii="GHEA Grapalat" w:eastAsia="Times New Roman" w:hAnsi="GHEA Grapalat" w:cs="Courier New"/>
          <w:bCs/>
          <w:sz w:val="24"/>
          <w:szCs w:val="24"/>
        </w:rPr>
        <w:t xml:space="preserve">2.1 </w:t>
      </w:r>
      <w:r w:rsidR="002B6D61" w:rsidRPr="001D7AF0">
        <w:rPr>
          <w:rFonts w:ascii="GHEA Grapalat" w:eastAsia="Times New Roman" w:hAnsi="GHEA Grapalat" w:cs="Courier New"/>
          <w:bCs/>
          <w:sz w:val="24"/>
          <w:szCs w:val="24"/>
        </w:rPr>
        <w:t xml:space="preserve">The Parties considered necessary to hold </w:t>
      </w:r>
      <w:commentRangeStart w:id="7"/>
      <w:r w:rsidR="002B6D61" w:rsidRPr="001D7AF0">
        <w:rPr>
          <w:rFonts w:ascii="GHEA Grapalat" w:eastAsia="Times New Roman" w:hAnsi="GHEA Grapalat" w:cs="Courier New"/>
          <w:bCs/>
          <w:sz w:val="24"/>
          <w:szCs w:val="24"/>
        </w:rPr>
        <w:t xml:space="preserve">annual consultations between the consular services </w:t>
      </w:r>
      <w:commentRangeEnd w:id="7"/>
      <w:r w:rsidR="000D69A4">
        <w:rPr>
          <w:rStyle w:val="CommentReference"/>
        </w:rPr>
        <w:commentReference w:id="7"/>
      </w:r>
      <w:r w:rsidR="002B6D61" w:rsidRPr="001D7AF0">
        <w:rPr>
          <w:rFonts w:ascii="GHEA Grapalat" w:eastAsia="Times New Roman" w:hAnsi="GHEA Grapalat" w:cs="Courier New"/>
          <w:bCs/>
          <w:sz w:val="24"/>
          <w:szCs w:val="24"/>
        </w:rPr>
        <w:t>of the Ministries of Foreign Affairs of the two</w:t>
      </w:r>
      <w:r w:rsidR="0026714F">
        <w:rPr>
          <w:rFonts w:ascii="GHEA Grapalat" w:eastAsia="Times New Roman" w:hAnsi="GHEA Grapalat" w:cs="Courier New"/>
          <w:bCs/>
          <w:sz w:val="24"/>
          <w:szCs w:val="24"/>
        </w:rPr>
        <w:t xml:space="preserve"> States</w:t>
      </w:r>
      <w:r w:rsidR="002B6D61" w:rsidRPr="001D7AF0">
        <w:rPr>
          <w:rFonts w:ascii="GHEA Grapalat" w:eastAsia="Times New Roman" w:hAnsi="GHEA Grapalat" w:cs="Courier New"/>
          <w:bCs/>
          <w:sz w:val="24"/>
          <w:szCs w:val="24"/>
        </w:rPr>
        <w:t>.</w:t>
      </w:r>
    </w:p>
    <w:p w14:paraId="76D87FF4" w14:textId="77777777" w:rsidR="00B25F3E" w:rsidRPr="001D7AF0" w:rsidRDefault="00E60702" w:rsidP="009B38C6">
      <w:pPr>
        <w:spacing w:line="240" w:lineRule="auto"/>
        <w:jc w:val="both"/>
        <w:rPr>
          <w:rFonts w:ascii="GHEA Grapalat" w:hAnsi="GHEA Grapalat" w:cs="Times New Roman"/>
          <w:b/>
          <w:sz w:val="24"/>
          <w:szCs w:val="24"/>
          <w:lang w:bidi="ru-RU"/>
        </w:rPr>
      </w:pPr>
      <w:r w:rsidRPr="001D7AF0">
        <w:rPr>
          <w:rFonts w:ascii="GHEA Grapalat" w:hAnsi="GHEA Grapalat" w:cs="Times New Roman"/>
          <w:b/>
          <w:sz w:val="24"/>
          <w:szCs w:val="24"/>
          <w:lang w:bidi="ru-RU"/>
        </w:rPr>
        <w:t>3</w:t>
      </w:r>
      <w:r w:rsidR="00F11D57" w:rsidRPr="001D7AF0">
        <w:rPr>
          <w:rFonts w:ascii="GHEA Grapalat" w:hAnsi="GHEA Grapalat" w:cs="Times New Roman"/>
          <w:b/>
          <w:sz w:val="24"/>
          <w:szCs w:val="24"/>
          <w:lang w:bidi="ru-RU"/>
        </w:rPr>
        <w:t xml:space="preserve">. </w:t>
      </w:r>
      <w:r w:rsidR="00776197" w:rsidRPr="001D7AF0">
        <w:rPr>
          <w:rFonts w:ascii="GHEA Grapalat" w:hAnsi="GHEA Grapalat" w:cs="Times New Roman"/>
          <w:b/>
          <w:sz w:val="24"/>
          <w:szCs w:val="24"/>
          <w:lang w:bidi="ru-RU"/>
        </w:rPr>
        <w:t>T</w:t>
      </w:r>
      <w:r w:rsidR="00437939" w:rsidRPr="001D7AF0">
        <w:rPr>
          <w:rFonts w:ascii="GHEA Grapalat" w:hAnsi="GHEA Grapalat" w:cs="Times New Roman"/>
          <w:b/>
          <w:sz w:val="24"/>
          <w:szCs w:val="24"/>
          <w:lang w:bidi="ru-RU"/>
        </w:rPr>
        <w:t xml:space="preserve">rade and </w:t>
      </w:r>
      <w:r w:rsidR="00776197" w:rsidRPr="001D7AF0">
        <w:rPr>
          <w:rFonts w:ascii="GHEA Grapalat" w:hAnsi="GHEA Grapalat" w:cs="Times New Roman"/>
          <w:b/>
          <w:sz w:val="24"/>
          <w:szCs w:val="24"/>
          <w:lang w:bidi="ru-RU"/>
        </w:rPr>
        <w:t xml:space="preserve">Economic </w:t>
      </w:r>
      <w:r w:rsidR="003004A4" w:rsidRPr="001D7AF0">
        <w:rPr>
          <w:rFonts w:ascii="GHEA Grapalat" w:hAnsi="GHEA Grapalat" w:cs="Times New Roman"/>
          <w:b/>
          <w:sz w:val="24"/>
          <w:szCs w:val="24"/>
          <w:lang w:bidi="ru-RU"/>
        </w:rPr>
        <w:t>C</w:t>
      </w:r>
      <w:r w:rsidR="00437939" w:rsidRPr="001D7AF0">
        <w:rPr>
          <w:rFonts w:ascii="GHEA Grapalat" w:hAnsi="GHEA Grapalat" w:cs="Times New Roman"/>
          <w:b/>
          <w:sz w:val="24"/>
          <w:szCs w:val="24"/>
          <w:lang w:bidi="ru-RU"/>
        </w:rPr>
        <w:t>ooperation</w:t>
      </w:r>
    </w:p>
    <w:p w14:paraId="6AB1BE1B" w14:textId="77777777" w:rsidR="009D171B" w:rsidRPr="001D7AF0" w:rsidRDefault="00E60702" w:rsidP="009D171B">
      <w:pPr>
        <w:rPr>
          <w:rFonts w:ascii="GHEA Grapalat" w:hAnsi="GHEA Grapalat" w:cs="Times New Roman"/>
          <w:sz w:val="24"/>
          <w:szCs w:val="24"/>
          <w:lang w:bidi="ru-RU"/>
        </w:rPr>
      </w:pPr>
      <w:r w:rsidRPr="001D7AF0">
        <w:rPr>
          <w:rFonts w:ascii="GHEA Grapalat" w:hAnsi="GHEA Grapalat" w:cs="Times New Roman"/>
          <w:sz w:val="24"/>
          <w:szCs w:val="24"/>
          <w:lang w:bidi="ru-RU"/>
        </w:rPr>
        <w:t>3</w:t>
      </w:r>
      <w:r w:rsidR="009C2560" w:rsidRPr="001D7AF0">
        <w:rPr>
          <w:rFonts w:ascii="GHEA Grapalat" w:hAnsi="GHEA Grapalat" w:cs="Times New Roman"/>
          <w:sz w:val="24"/>
          <w:szCs w:val="24"/>
          <w:lang w:bidi="ru-RU"/>
        </w:rPr>
        <w:t xml:space="preserve">.1 </w:t>
      </w:r>
      <w:r w:rsidR="009D171B" w:rsidRPr="001D7AF0">
        <w:rPr>
          <w:rFonts w:ascii="GHEA Grapalat" w:hAnsi="GHEA Grapalat" w:cs="Times New Roman"/>
          <w:sz w:val="24"/>
          <w:szCs w:val="24"/>
          <w:lang w:bidi="ru-RU"/>
        </w:rPr>
        <w:t>Considering the export and import potential of the two countries</w:t>
      </w:r>
      <w:r w:rsidR="007535AB" w:rsidRPr="001D7AF0">
        <w:rPr>
          <w:rFonts w:ascii="GHEA Grapalat" w:hAnsi="GHEA Grapalat" w:cs="Times New Roman"/>
          <w:sz w:val="24"/>
          <w:szCs w:val="24"/>
          <w:lang w:bidi="ru-RU"/>
        </w:rPr>
        <w:t>,</w:t>
      </w:r>
      <w:r w:rsidR="009D171B" w:rsidRPr="001D7AF0">
        <w:rPr>
          <w:rFonts w:ascii="GHEA Grapalat" w:hAnsi="GHEA Grapalat" w:cs="Times New Roman"/>
          <w:sz w:val="24"/>
          <w:szCs w:val="24"/>
          <w:lang w:bidi="ru-RU"/>
        </w:rPr>
        <w:t xml:space="preserve"> the Armenian side proposed strengthening</w:t>
      </w:r>
      <w:r w:rsidR="007535AB" w:rsidRPr="001D7AF0">
        <w:rPr>
          <w:rFonts w:ascii="GHEA Grapalat" w:hAnsi="GHEA Grapalat" w:cs="Times New Roman"/>
          <w:sz w:val="24"/>
          <w:szCs w:val="24"/>
          <w:lang w:bidi="ru-RU"/>
        </w:rPr>
        <w:t xml:space="preserve"> the</w:t>
      </w:r>
      <w:r w:rsidR="009D171B" w:rsidRPr="001D7AF0">
        <w:rPr>
          <w:rFonts w:ascii="GHEA Grapalat" w:hAnsi="GHEA Grapalat" w:cs="Times New Roman"/>
          <w:sz w:val="24"/>
          <w:szCs w:val="24"/>
          <w:lang w:bidi="ru-RU"/>
        </w:rPr>
        <w:t xml:space="preserve"> </w:t>
      </w:r>
      <w:commentRangeStart w:id="8"/>
      <w:r w:rsidR="009D171B" w:rsidRPr="001D7AF0">
        <w:rPr>
          <w:rFonts w:ascii="GHEA Grapalat" w:hAnsi="GHEA Grapalat" w:cs="Times New Roman"/>
          <w:sz w:val="24"/>
          <w:szCs w:val="24"/>
          <w:lang w:bidi="ru-RU"/>
        </w:rPr>
        <w:t xml:space="preserve">trade of </w:t>
      </w:r>
      <w:r w:rsidR="007535AB" w:rsidRPr="001D7AF0">
        <w:rPr>
          <w:rFonts w:ascii="GHEA Grapalat" w:hAnsi="GHEA Grapalat" w:cs="Times New Roman"/>
          <w:sz w:val="24"/>
          <w:szCs w:val="24"/>
          <w:lang w:bidi="ru-RU"/>
        </w:rPr>
        <w:t>construction</w:t>
      </w:r>
      <w:r w:rsidR="009D171B" w:rsidRPr="001D7AF0">
        <w:rPr>
          <w:rFonts w:ascii="GHEA Grapalat" w:hAnsi="GHEA Grapalat" w:cs="Times New Roman"/>
          <w:sz w:val="24"/>
          <w:szCs w:val="24"/>
          <w:lang w:bidi="ru-RU"/>
        </w:rPr>
        <w:t xml:space="preserve"> materials, agricultural products, tobacco, and pharmaceuticals</w:t>
      </w:r>
      <w:r w:rsidR="00E37080" w:rsidRPr="001D7AF0">
        <w:rPr>
          <w:rFonts w:ascii="GHEA Grapalat" w:hAnsi="GHEA Grapalat" w:cs="Times New Roman"/>
          <w:sz w:val="24"/>
          <w:szCs w:val="24"/>
          <w:lang w:bidi="ru-RU"/>
        </w:rPr>
        <w:t xml:space="preserve"> between the Republic of Armenia and Georgia</w:t>
      </w:r>
      <w:r w:rsidR="009D171B" w:rsidRPr="001D7AF0">
        <w:rPr>
          <w:rFonts w:ascii="GHEA Grapalat" w:hAnsi="GHEA Grapalat" w:cs="Times New Roman"/>
          <w:sz w:val="24"/>
          <w:szCs w:val="24"/>
          <w:lang w:bidi="ru-RU"/>
        </w:rPr>
        <w:t>.</w:t>
      </w:r>
      <w:commentRangeEnd w:id="8"/>
      <w:r w:rsidR="00B06D7B">
        <w:rPr>
          <w:rStyle w:val="CommentReference"/>
        </w:rPr>
        <w:commentReference w:id="8"/>
      </w:r>
    </w:p>
    <w:p w14:paraId="3FD7056C" w14:textId="77777777" w:rsidR="009D171B" w:rsidRPr="001D7AF0" w:rsidRDefault="00E60702" w:rsidP="009D171B">
      <w:pPr>
        <w:rPr>
          <w:rFonts w:ascii="GHEA Grapalat" w:hAnsi="GHEA Grapalat" w:cs="Times New Roman"/>
          <w:sz w:val="24"/>
          <w:szCs w:val="24"/>
          <w:lang w:bidi="ru-RU"/>
        </w:rPr>
      </w:pPr>
      <w:r w:rsidRPr="001D7AF0">
        <w:rPr>
          <w:rFonts w:ascii="GHEA Grapalat" w:hAnsi="GHEA Grapalat" w:cs="Times New Roman"/>
          <w:sz w:val="24"/>
          <w:szCs w:val="24"/>
          <w:lang w:bidi="ru-RU"/>
        </w:rPr>
        <w:t>3</w:t>
      </w:r>
      <w:r w:rsidR="009D171B" w:rsidRPr="001D7AF0">
        <w:rPr>
          <w:rFonts w:ascii="GHEA Grapalat" w:hAnsi="GHEA Grapalat" w:cs="Times New Roman"/>
          <w:sz w:val="24"/>
          <w:szCs w:val="24"/>
          <w:lang w:bidi="ru-RU"/>
        </w:rPr>
        <w:t xml:space="preserve">.2 The Armenian </w:t>
      </w:r>
      <w:r w:rsidR="00B32B9D" w:rsidRPr="001D7AF0">
        <w:rPr>
          <w:rFonts w:ascii="GHEA Grapalat" w:hAnsi="GHEA Grapalat" w:cs="Times New Roman"/>
          <w:sz w:val="24"/>
          <w:szCs w:val="24"/>
          <w:lang w:bidi="ru-RU"/>
        </w:rPr>
        <w:t>s</w:t>
      </w:r>
      <w:r w:rsidR="009D171B" w:rsidRPr="001D7AF0">
        <w:rPr>
          <w:rFonts w:ascii="GHEA Grapalat" w:hAnsi="GHEA Grapalat" w:cs="Times New Roman"/>
          <w:sz w:val="24"/>
          <w:szCs w:val="24"/>
          <w:lang w:bidi="ru-RU"/>
        </w:rPr>
        <w:t xml:space="preserve">ide informed the Georgian </w:t>
      </w:r>
      <w:r w:rsidR="00B32B9D" w:rsidRPr="001D7AF0">
        <w:rPr>
          <w:rFonts w:ascii="GHEA Grapalat" w:hAnsi="GHEA Grapalat" w:cs="Times New Roman"/>
          <w:sz w:val="24"/>
          <w:szCs w:val="24"/>
          <w:lang w:bidi="ru-RU"/>
        </w:rPr>
        <w:t>s</w:t>
      </w:r>
      <w:r w:rsidR="009D171B" w:rsidRPr="001D7AF0">
        <w:rPr>
          <w:rFonts w:ascii="GHEA Grapalat" w:hAnsi="GHEA Grapalat" w:cs="Times New Roman"/>
          <w:sz w:val="24"/>
          <w:szCs w:val="24"/>
          <w:lang w:bidi="ru-RU"/>
        </w:rPr>
        <w:t>ide</w:t>
      </w:r>
      <w:r w:rsidR="00B32B9D" w:rsidRPr="001D7AF0">
        <w:rPr>
          <w:rFonts w:ascii="GHEA Grapalat" w:hAnsi="GHEA Grapalat" w:cs="Times New Roman"/>
          <w:sz w:val="24"/>
          <w:szCs w:val="24"/>
          <w:lang w:bidi="ru-RU"/>
        </w:rPr>
        <w:t xml:space="preserve"> about the opportunities available for Georgian entrepreneurs to set up production in Armenia and have access to the Eurasian Economic Union and Iranian markets, since Armenia is a member of the Eurasian Economic Union since 2015 and </w:t>
      </w:r>
      <w:r w:rsidR="008318C1" w:rsidRPr="001D7AF0">
        <w:rPr>
          <w:rFonts w:ascii="GHEA Grapalat" w:hAnsi="GHEA Grapalat" w:cs="Times New Roman"/>
          <w:sz w:val="24"/>
          <w:szCs w:val="24"/>
          <w:lang w:bidi="ru-RU"/>
        </w:rPr>
        <w:t xml:space="preserve">the free trade agreement between </w:t>
      </w:r>
      <w:r w:rsidR="009D171B" w:rsidRPr="001D7AF0">
        <w:rPr>
          <w:rFonts w:ascii="GHEA Grapalat" w:hAnsi="GHEA Grapalat" w:cs="Times New Roman"/>
          <w:sz w:val="24"/>
          <w:szCs w:val="24"/>
          <w:lang w:bidi="ru-RU"/>
        </w:rPr>
        <w:t xml:space="preserve">the Islamic Republic of Iran and EEU </w:t>
      </w:r>
      <w:r w:rsidR="008318C1" w:rsidRPr="001D7AF0">
        <w:rPr>
          <w:rFonts w:ascii="GHEA Grapalat" w:hAnsi="GHEA Grapalat" w:cs="Times New Roman"/>
          <w:sz w:val="24"/>
          <w:szCs w:val="24"/>
          <w:lang w:bidi="ru-RU"/>
        </w:rPr>
        <w:t xml:space="preserve">was </w:t>
      </w:r>
      <w:r w:rsidR="009D171B" w:rsidRPr="001D7AF0">
        <w:rPr>
          <w:rFonts w:ascii="GHEA Grapalat" w:hAnsi="GHEA Grapalat" w:cs="Times New Roman"/>
          <w:sz w:val="24"/>
          <w:szCs w:val="24"/>
          <w:lang w:bidi="ru-RU"/>
        </w:rPr>
        <w:t>signed in 2018</w:t>
      </w:r>
      <w:r w:rsidR="00E37080" w:rsidRPr="001D7AF0">
        <w:rPr>
          <w:rFonts w:ascii="GHEA Grapalat" w:hAnsi="GHEA Grapalat" w:cs="Times New Roman"/>
          <w:sz w:val="24"/>
          <w:szCs w:val="24"/>
          <w:lang w:bidi="ru-RU"/>
        </w:rPr>
        <w:t xml:space="preserve">. </w:t>
      </w:r>
    </w:p>
    <w:p w14:paraId="36F7E47D" w14:textId="77777777" w:rsidR="0004437C" w:rsidRPr="001D7AF0" w:rsidRDefault="003004A4" w:rsidP="009B38C6">
      <w:pPr>
        <w:spacing w:line="240" w:lineRule="auto"/>
        <w:jc w:val="both"/>
        <w:rPr>
          <w:rFonts w:ascii="GHEA Grapalat" w:hAnsi="GHEA Grapalat" w:cs="Times New Roman"/>
          <w:sz w:val="24"/>
          <w:szCs w:val="24"/>
          <w:lang w:bidi="ru-RU"/>
        </w:rPr>
      </w:pPr>
      <w:r w:rsidRPr="001D7AF0">
        <w:rPr>
          <w:rFonts w:ascii="GHEA Grapalat" w:hAnsi="GHEA Grapalat" w:cs="Times New Roman"/>
          <w:sz w:val="24"/>
          <w:szCs w:val="24"/>
          <w:lang w:bidi="ru-RU"/>
        </w:rPr>
        <w:t>3.</w:t>
      </w:r>
      <w:r w:rsidR="000B1AEA" w:rsidRPr="001D7AF0">
        <w:rPr>
          <w:rFonts w:ascii="GHEA Grapalat" w:hAnsi="GHEA Grapalat" w:cs="Times New Roman"/>
          <w:sz w:val="24"/>
          <w:szCs w:val="24"/>
          <w:lang w:bidi="ru-RU"/>
        </w:rPr>
        <w:t>3</w:t>
      </w:r>
      <w:r w:rsidRPr="001D7AF0">
        <w:rPr>
          <w:rFonts w:ascii="GHEA Grapalat" w:hAnsi="GHEA Grapalat" w:cs="Times New Roman"/>
          <w:sz w:val="24"/>
          <w:szCs w:val="24"/>
          <w:lang w:bidi="ru-RU"/>
        </w:rPr>
        <w:t xml:space="preserve"> </w:t>
      </w:r>
      <w:r w:rsidR="006677DC" w:rsidRPr="001D7AF0">
        <w:rPr>
          <w:rFonts w:ascii="GHEA Grapalat" w:hAnsi="GHEA Grapalat" w:cs="Times New Roman"/>
          <w:sz w:val="24"/>
          <w:szCs w:val="24"/>
          <w:lang w:bidi="ru-RU"/>
        </w:rPr>
        <w:t>The Armenian side expressed its willingness to</w:t>
      </w:r>
      <w:r w:rsidR="006677DC" w:rsidRPr="001D7AF0" w:rsidDel="006677DC">
        <w:rPr>
          <w:rFonts w:ascii="GHEA Grapalat" w:hAnsi="GHEA Grapalat" w:cs="Times New Roman"/>
          <w:sz w:val="24"/>
          <w:szCs w:val="24"/>
          <w:lang w:bidi="ru-RU"/>
        </w:rPr>
        <w:t xml:space="preserve"> </w:t>
      </w:r>
      <w:r w:rsidR="007B07EC" w:rsidRPr="001D7AF0">
        <w:rPr>
          <w:rFonts w:ascii="GHEA Grapalat" w:hAnsi="GHEA Grapalat" w:cs="Times New Roman"/>
          <w:sz w:val="24"/>
          <w:szCs w:val="24"/>
          <w:lang w:bidi="ru-RU"/>
        </w:rPr>
        <w:t>provide</w:t>
      </w:r>
      <w:r w:rsidR="00AC7D1D" w:rsidRPr="001D7AF0">
        <w:rPr>
          <w:rFonts w:ascii="GHEA Grapalat" w:hAnsi="GHEA Grapalat" w:cs="Times New Roman"/>
          <w:sz w:val="24"/>
          <w:szCs w:val="24"/>
          <w:lang w:bidi="ru-RU"/>
        </w:rPr>
        <w:t xml:space="preserve"> support to</w:t>
      </w:r>
      <w:r w:rsidR="007B07EC" w:rsidRPr="001D7AF0">
        <w:rPr>
          <w:rFonts w:ascii="GHEA Grapalat" w:hAnsi="GHEA Grapalat" w:cs="Times New Roman"/>
          <w:sz w:val="24"/>
          <w:szCs w:val="24"/>
          <w:lang w:bidi="ru-RU"/>
        </w:rPr>
        <w:t xml:space="preserve"> </w:t>
      </w:r>
      <w:r w:rsidR="00776197" w:rsidRPr="001D7AF0">
        <w:rPr>
          <w:rFonts w:ascii="GHEA Grapalat" w:hAnsi="GHEA Grapalat" w:cs="Times New Roman"/>
          <w:sz w:val="24"/>
          <w:szCs w:val="24"/>
          <w:lang w:bidi="ru-RU"/>
        </w:rPr>
        <w:t xml:space="preserve">Georgian </w:t>
      </w:r>
      <w:r w:rsidR="006677DC" w:rsidRPr="001D7AF0">
        <w:rPr>
          <w:rFonts w:ascii="GHEA Grapalat" w:hAnsi="GHEA Grapalat" w:cs="Times New Roman"/>
          <w:sz w:val="24"/>
          <w:szCs w:val="24"/>
          <w:lang w:bidi="ru-RU"/>
        </w:rPr>
        <w:t xml:space="preserve">entrepreneurs </w:t>
      </w:r>
      <w:r w:rsidR="00AC7D1D" w:rsidRPr="001D7AF0">
        <w:rPr>
          <w:rFonts w:ascii="GHEA Grapalat" w:hAnsi="GHEA Grapalat" w:cs="Times New Roman"/>
          <w:sz w:val="24"/>
          <w:szCs w:val="24"/>
          <w:lang w:bidi="ru-RU"/>
        </w:rPr>
        <w:t xml:space="preserve">in organizing business visits to Armenia as well as information on </w:t>
      </w:r>
      <w:r w:rsidR="00B32B9D" w:rsidRPr="001D7AF0">
        <w:rPr>
          <w:rFonts w:ascii="GHEA Grapalat" w:hAnsi="GHEA Grapalat" w:cs="Times New Roman"/>
          <w:sz w:val="24"/>
          <w:szCs w:val="24"/>
          <w:lang w:bidi="ru-RU"/>
        </w:rPr>
        <w:t xml:space="preserve">ongoing </w:t>
      </w:r>
      <w:r w:rsidR="00AC7D1D" w:rsidRPr="001D7AF0">
        <w:rPr>
          <w:rFonts w:ascii="GHEA Grapalat" w:hAnsi="GHEA Grapalat" w:cs="Times New Roman"/>
          <w:sz w:val="24"/>
          <w:szCs w:val="24"/>
          <w:lang w:bidi="ru-RU"/>
        </w:rPr>
        <w:t xml:space="preserve">investment projects </w:t>
      </w:r>
      <w:r w:rsidR="00B32B9D" w:rsidRPr="001D7AF0">
        <w:rPr>
          <w:rFonts w:ascii="GHEA Grapalat" w:hAnsi="GHEA Grapalat" w:cs="Times New Roman"/>
          <w:sz w:val="24"/>
          <w:szCs w:val="24"/>
          <w:lang w:bidi="ru-RU"/>
        </w:rPr>
        <w:t xml:space="preserve">and </w:t>
      </w:r>
      <w:r w:rsidR="007B07EC" w:rsidRPr="001D7AF0">
        <w:rPr>
          <w:rFonts w:ascii="GHEA Grapalat" w:hAnsi="GHEA Grapalat" w:cs="Times New Roman"/>
          <w:sz w:val="24"/>
          <w:szCs w:val="24"/>
          <w:lang w:bidi="ru-RU"/>
        </w:rPr>
        <w:t xml:space="preserve">Armenian investment climate </w:t>
      </w:r>
      <w:r w:rsidR="00D97E37" w:rsidRPr="001D7AF0">
        <w:rPr>
          <w:rFonts w:ascii="GHEA Grapalat" w:hAnsi="GHEA Grapalat" w:cs="Times New Roman"/>
          <w:sz w:val="24"/>
          <w:szCs w:val="24"/>
          <w:lang w:bidi="ru-RU"/>
        </w:rPr>
        <w:t xml:space="preserve">and </w:t>
      </w:r>
      <w:r w:rsidR="007B07EC" w:rsidRPr="001D7AF0">
        <w:rPr>
          <w:rFonts w:ascii="GHEA Grapalat" w:hAnsi="GHEA Grapalat" w:cs="Times New Roman"/>
          <w:sz w:val="24"/>
          <w:szCs w:val="24"/>
          <w:lang w:bidi="ru-RU"/>
        </w:rPr>
        <w:t>doing business</w:t>
      </w:r>
      <w:r w:rsidR="00D97E37" w:rsidRPr="001D7AF0">
        <w:rPr>
          <w:rFonts w:ascii="GHEA Grapalat" w:hAnsi="GHEA Grapalat" w:cs="Times New Roman"/>
          <w:sz w:val="24"/>
          <w:szCs w:val="24"/>
          <w:lang w:bidi="ru-RU"/>
        </w:rPr>
        <w:t xml:space="preserve"> in Armenia</w:t>
      </w:r>
      <w:r w:rsidR="0004437C" w:rsidRPr="001D7AF0">
        <w:rPr>
          <w:rFonts w:ascii="GHEA Grapalat" w:hAnsi="GHEA Grapalat" w:cs="Times New Roman"/>
          <w:sz w:val="24"/>
          <w:szCs w:val="24"/>
          <w:lang w:bidi="ru-RU"/>
        </w:rPr>
        <w:t>.</w:t>
      </w:r>
    </w:p>
    <w:p w14:paraId="5F056A99" w14:textId="77777777" w:rsidR="00AE656F" w:rsidRPr="001D7AF0" w:rsidRDefault="00AE656F" w:rsidP="00AE656F">
      <w:pPr>
        <w:spacing w:line="240" w:lineRule="auto"/>
        <w:jc w:val="both"/>
        <w:rPr>
          <w:rFonts w:ascii="GHEA Grapalat" w:hAnsi="GHEA Grapalat"/>
          <w:sz w:val="24"/>
          <w:szCs w:val="24"/>
        </w:rPr>
      </w:pPr>
      <w:r w:rsidRPr="001D7AF0">
        <w:rPr>
          <w:rFonts w:ascii="GHEA Grapalat" w:hAnsi="GHEA Grapalat"/>
          <w:sz w:val="24"/>
          <w:szCs w:val="24"/>
        </w:rPr>
        <w:t>3.</w:t>
      </w:r>
      <w:r w:rsidR="000B1AEA" w:rsidRPr="001D7AF0">
        <w:rPr>
          <w:rFonts w:ascii="GHEA Grapalat" w:hAnsi="GHEA Grapalat"/>
          <w:sz w:val="24"/>
          <w:szCs w:val="24"/>
        </w:rPr>
        <w:t>4</w:t>
      </w:r>
      <w:r w:rsidRPr="001D7AF0">
        <w:rPr>
          <w:rFonts w:ascii="GHEA Grapalat" w:hAnsi="GHEA Grapalat"/>
          <w:sz w:val="24"/>
          <w:szCs w:val="24"/>
        </w:rPr>
        <w:t xml:space="preserve"> The Parties suggested discussing and further analyzing the possibility of the </w:t>
      </w:r>
      <w:commentRangeStart w:id="9"/>
      <w:commentRangeStart w:id="10"/>
      <w:r w:rsidRPr="001D7AF0">
        <w:rPr>
          <w:rFonts w:ascii="GHEA Grapalat" w:hAnsi="GHEA Grapalat"/>
          <w:sz w:val="24"/>
          <w:szCs w:val="24"/>
        </w:rPr>
        <w:t xml:space="preserve">production of unman vehicles and other necessary equipment for monitoring, controlling and supervising border areas, as well as the production of unman vehicles for agricultural purposes in Armenia. </w:t>
      </w:r>
      <w:commentRangeEnd w:id="9"/>
      <w:r w:rsidR="00B131D7">
        <w:rPr>
          <w:rStyle w:val="CommentReference"/>
        </w:rPr>
        <w:commentReference w:id="9"/>
      </w:r>
      <w:commentRangeEnd w:id="10"/>
      <w:r w:rsidR="00B131D7">
        <w:rPr>
          <w:rStyle w:val="CommentReference"/>
        </w:rPr>
        <w:commentReference w:id="10"/>
      </w:r>
    </w:p>
    <w:p w14:paraId="6DD74B97" w14:textId="77777777" w:rsidR="00E73C5C" w:rsidRPr="001D7AF0" w:rsidRDefault="00E60702" w:rsidP="009B38C6">
      <w:pPr>
        <w:pStyle w:val="msonormalmailrucssattributepostfix"/>
        <w:shd w:val="clear" w:color="auto" w:fill="FFFFFF"/>
        <w:spacing w:before="0" w:beforeAutospacing="0" w:after="200" w:afterAutospacing="0"/>
        <w:jc w:val="both"/>
        <w:rPr>
          <w:rFonts w:ascii="GHEA Grapalat" w:hAnsi="GHEA Grapalat" w:cs="Calibri"/>
          <w:b/>
        </w:rPr>
      </w:pPr>
      <w:r w:rsidRPr="001D7AF0">
        <w:rPr>
          <w:rFonts w:ascii="GHEA Grapalat" w:hAnsi="GHEA Grapalat" w:cs="Calibri"/>
          <w:b/>
        </w:rPr>
        <w:t>4</w:t>
      </w:r>
      <w:r w:rsidR="00285393" w:rsidRPr="001D7AF0">
        <w:rPr>
          <w:rFonts w:ascii="GHEA Grapalat" w:hAnsi="GHEA Grapalat" w:cs="Calibri"/>
          <w:b/>
        </w:rPr>
        <w:t xml:space="preserve">.  </w:t>
      </w:r>
      <w:r w:rsidR="007C374C" w:rsidRPr="001D7AF0">
        <w:rPr>
          <w:rFonts w:ascii="GHEA Grapalat" w:hAnsi="GHEA Grapalat" w:cs="Calibri"/>
          <w:b/>
        </w:rPr>
        <w:t xml:space="preserve">Cooperation </w:t>
      </w:r>
      <w:r w:rsidR="003004A4" w:rsidRPr="001D7AF0">
        <w:rPr>
          <w:rFonts w:ascii="GHEA Grapalat" w:hAnsi="GHEA Grapalat" w:cs="Calibri"/>
          <w:b/>
        </w:rPr>
        <w:t>in the F</w:t>
      </w:r>
      <w:r w:rsidR="00285393" w:rsidRPr="001D7AF0">
        <w:rPr>
          <w:rFonts w:ascii="GHEA Grapalat" w:hAnsi="GHEA Grapalat" w:cs="Calibri"/>
          <w:b/>
        </w:rPr>
        <w:t xml:space="preserve">ield of </w:t>
      </w:r>
      <w:r w:rsidR="007C374C" w:rsidRPr="001D7AF0">
        <w:rPr>
          <w:rFonts w:ascii="GHEA Grapalat" w:hAnsi="GHEA Grapalat" w:cs="Calibri"/>
          <w:b/>
        </w:rPr>
        <w:t>Transport</w:t>
      </w:r>
    </w:p>
    <w:p w14:paraId="777BE227" w14:textId="77777777" w:rsidR="008E5F84" w:rsidRPr="001D7AF0" w:rsidRDefault="008E5F84" w:rsidP="008E5F84">
      <w:pPr>
        <w:spacing w:line="240" w:lineRule="auto"/>
        <w:jc w:val="both"/>
        <w:rPr>
          <w:rFonts w:ascii="GHEA Grapalat" w:hAnsi="GHEA Grapalat"/>
          <w:sz w:val="24"/>
          <w:szCs w:val="24"/>
        </w:rPr>
      </w:pPr>
      <w:commentRangeStart w:id="11"/>
      <w:r w:rsidRPr="001D7AF0">
        <w:rPr>
          <w:rFonts w:ascii="GHEA Grapalat" w:hAnsi="GHEA Grapalat"/>
          <w:sz w:val="24"/>
          <w:szCs w:val="24"/>
        </w:rPr>
        <w:t>4.1 Upon the suggestion made by the Armenian side</w:t>
      </w:r>
      <w:r w:rsidR="00406426" w:rsidRPr="001D7AF0">
        <w:rPr>
          <w:rFonts w:ascii="GHEA Grapalat" w:hAnsi="GHEA Grapalat"/>
          <w:sz w:val="24"/>
          <w:szCs w:val="24"/>
        </w:rPr>
        <w:t>,</w:t>
      </w:r>
      <w:r w:rsidRPr="001D7AF0">
        <w:rPr>
          <w:rFonts w:ascii="GHEA Grapalat" w:hAnsi="GHEA Grapalat"/>
          <w:sz w:val="24"/>
          <w:szCs w:val="24"/>
        </w:rPr>
        <w:t xml:space="preserve"> the Parties discussed the necessity </w:t>
      </w:r>
      <w:r w:rsidR="00406426" w:rsidRPr="001D7AF0">
        <w:rPr>
          <w:rFonts w:ascii="GHEA Grapalat" w:hAnsi="GHEA Grapalat"/>
          <w:sz w:val="24"/>
          <w:szCs w:val="24"/>
        </w:rPr>
        <w:t>of introducing a fee equal to 200 Georgian L</w:t>
      </w:r>
      <w:r w:rsidRPr="001D7AF0">
        <w:rPr>
          <w:rFonts w:ascii="GHEA Grapalat" w:hAnsi="GHEA Grapalat"/>
          <w:sz w:val="24"/>
          <w:szCs w:val="24"/>
        </w:rPr>
        <w:t xml:space="preserve">ari </w:t>
      </w:r>
      <w:r w:rsidR="00406426" w:rsidRPr="001D7AF0">
        <w:rPr>
          <w:rFonts w:ascii="GHEA Grapalat" w:hAnsi="GHEA Grapalat"/>
          <w:sz w:val="24"/>
          <w:szCs w:val="24"/>
        </w:rPr>
        <w:t xml:space="preserve">to be </w:t>
      </w:r>
      <w:r w:rsidRPr="001D7AF0">
        <w:rPr>
          <w:rFonts w:ascii="GHEA Grapalat" w:hAnsi="GHEA Grapalat"/>
          <w:sz w:val="24"/>
          <w:szCs w:val="24"/>
        </w:rPr>
        <w:t>charged from the trucks registered in the territory of the Republic of Armenia for transport</w:t>
      </w:r>
      <w:r w:rsidR="00406426" w:rsidRPr="001D7AF0">
        <w:rPr>
          <w:rFonts w:ascii="GHEA Grapalat" w:hAnsi="GHEA Grapalat"/>
          <w:sz w:val="24"/>
          <w:szCs w:val="24"/>
        </w:rPr>
        <w:t>ing</w:t>
      </w:r>
      <w:r w:rsidRPr="001D7AF0">
        <w:rPr>
          <w:rFonts w:ascii="GHEA Grapalat" w:hAnsi="GHEA Grapalat"/>
          <w:sz w:val="24"/>
          <w:szCs w:val="24"/>
        </w:rPr>
        <w:t xml:space="preserve"> goods in one direction through the territory</w:t>
      </w:r>
      <w:r w:rsidR="00406426" w:rsidRPr="001D7AF0">
        <w:rPr>
          <w:rFonts w:ascii="GHEA Grapalat" w:hAnsi="GHEA Grapalat"/>
          <w:sz w:val="24"/>
          <w:szCs w:val="24"/>
        </w:rPr>
        <w:t xml:space="preserve"> of Georgia</w:t>
      </w:r>
      <w:r w:rsidRPr="001D7AF0">
        <w:rPr>
          <w:rFonts w:ascii="GHEA Grapalat" w:hAnsi="GHEA Grapalat"/>
          <w:sz w:val="24"/>
          <w:szCs w:val="24"/>
        </w:rPr>
        <w:t>.</w:t>
      </w:r>
      <w:commentRangeEnd w:id="11"/>
      <w:r w:rsidR="00B131D7">
        <w:rPr>
          <w:rStyle w:val="CommentReference"/>
        </w:rPr>
        <w:commentReference w:id="11"/>
      </w:r>
    </w:p>
    <w:p w14:paraId="669FED93" w14:textId="77777777" w:rsidR="00E73C5C" w:rsidRPr="001D7AF0" w:rsidRDefault="00E60702" w:rsidP="009B38C6">
      <w:pPr>
        <w:spacing w:line="240" w:lineRule="auto"/>
        <w:jc w:val="both"/>
        <w:rPr>
          <w:rFonts w:ascii="GHEA Grapalat" w:hAnsi="GHEA Grapalat"/>
          <w:sz w:val="24"/>
          <w:szCs w:val="24"/>
        </w:rPr>
      </w:pPr>
      <w:commentRangeStart w:id="12"/>
      <w:r w:rsidRPr="001D7AF0">
        <w:rPr>
          <w:rFonts w:ascii="GHEA Grapalat" w:hAnsi="GHEA Grapalat"/>
          <w:sz w:val="24"/>
          <w:szCs w:val="24"/>
        </w:rPr>
        <w:t>4</w:t>
      </w:r>
      <w:r w:rsidR="00E73C5C" w:rsidRPr="001D7AF0">
        <w:rPr>
          <w:rFonts w:ascii="GHEA Grapalat" w:hAnsi="GHEA Grapalat"/>
          <w:sz w:val="24"/>
          <w:szCs w:val="24"/>
        </w:rPr>
        <w:t xml:space="preserve">.2 The Armenian side expressed its concern on the prohibition of </w:t>
      </w:r>
      <w:r w:rsidR="00EC0F7A" w:rsidRPr="001D7AF0">
        <w:rPr>
          <w:rFonts w:ascii="GHEA Grapalat" w:hAnsi="GHEA Grapalat"/>
          <w:sz w:val="24"/>
          <w:szCs w:val="24"/>
        </w:rPr>
        <w:t xml:space="preserve">automobile </w:t>
      </w:r>
      <w:r w:rsidR="00E73C5C" w:rsidRPr="001D7AF0">
        <w:rPr>
          <w:rFonts w:ascii="GHEA Grapalat" w:hAnsi="GHEA Grapalat"/>
          <w:sz w:val="24"/>
          <w:szCs w:val="24"/>
        </w:rPr>
        <w:t>transportation of grain, cereals, flour and feed crops through the territory of Georgia and proposed</w:t>
      </w:r>
      <w:r w:rsidR="00302B15" w:rsidRPr="001D7AF0">
        <w:rPr>
          <w:rFonts w:ascii="GHEA Grapalat" w:hAnsi="GHEA Grapalat"/>
          <w:sz w:val="24"/>
          <w:szCs w:val="24"/>
        </w:rPr>
        <w:t xml:space="preserve"> </w:t>
      </w:r>
      <w:r w:rsidR="00E73C5C" w:rsidRPr="001D7AF0">
        <w:rPr>
          <w:rFonts w:ascii="GHEA Grapalat" w:hAnsi="GHEA Grapalat"/>
          <w:sz w:val="24"/>
          <w:szCs w:val="24"/>
        </w:rPr>
        <w:t>the Georgian side to</w:t>
      </w:r>
      <w:r w:rsidR="00AB02BF" w:rsidRPr="001D7AF0">
        <w:rPr>
          <w:rFonts w:ascii="GHEA Grapalat" w:hAnsi="GHEA Grapalat"/>
          <w:sz w:val="24"/>
          <w:szCs w:val="24"/>
        </w:rPr>
        <w:t xml:space="preserve"> reconsider that decision or to</w:t>
      </w:r>
      <w:r w:rsidR="00E73C5C" w:rsidRPr="001D7AF0">
        <w:rPr>
          <w:rFonts w:ascii="GHEA Grapalat" w:hAnsi="GHEA Grapalat"/>
          <w:sz w:val="24"/>
          <w:szCs w:val="24"/>
        </w:rPr>
        <w:t xml:space="preserve"> </w:t>
      </w:r>
      <w:r w:rsidR="00AB02BF" w:rsidRPr="001D7AF0">
        <w:rPr>
          <w:rFonts w:ascii="GHEA Grapalat" w:hAnsi="GHEA Grapalat"/>
          <w:sz w:val="24"/>
          <w:szCs w:val="24"/>
        </w:rPr>
        <w:t xml:space="preserve">mitigate </w:t>
      </w:r>
      <w:r w:rsidR="00E73C5C" w:rsidRPr="001D7AF0">
        <w:rPr>
          <w:rFonts w:ascii="GHEA Grapalat" w:hAnsi="GHEA Grapalat"/>
          <w:sz w:val="24"/>
          <w:szCs w:val="24"/>
        </w:rPr>
        <w:t>the negat</w:t>
      </w:r>
      <w:r w:rsidR="00EC0F7A" w:rsidRPr="001D7AF0">
        <w:rPr>
          <w:rFonts w:ascii="GHEA Grapalat" w:hAnsi="GHEA Grapalat"/>
          <w:sz w:val="24"/>
          <w:szCs w:val="24"/>
        </w:rPr>
        <w:t>ive impact of that</w:t>
      </w:r>
      <w:r w:rsidR="00E73C5C" w:rsidRPr="001D7AF0">
        <w:rPr>
          <w:rFonts w:ascii="GHEA Grapalat" w:hAnsi="GHEA Grapalat"/>
          <w:sz w:val="24"/>
          <w:szCs w:val="24"/>
        </w:rPr>
        <w:t xml:space="preserve"> decision. </w:t>
      </w:r>
      <w:commentRangeEnd w:id="12"/>
      <w:r w:rsidR="00B131D7">
        <w:rPr>
          <w:rStyle w:val="CommentReference"/>
        </w:rPr>
        <w:commentReference w:id="12"/>
      </w:r>
    </w:p>
    <w:p w14:paraId="206A008A" w14:textId="77777777" w:rsidR="00D440BC" w:rsidRPr="001D7AF0" w:rsidRDefault="00E60702" w:rsidP="009B38C6">
      <w:pPr>
        <w:spacing w:line="240" w:lineRule="auto"/>
        <w:jc w:val="both"/>
        <w:rPr>
          <w:rFonts w:ascii="GHEA Grapalat" w:hAnsi="GHEA Grapalat"/>
          <w:sz w:val="24"/>
          <w:szCs w:val="24"/>
        </w:rPr>
      </w:pPr>
      <w:commentRangeStart w:id="13"/>
      <w:r w:rsidRPr="001D7AF0">
        <w:rPr>
          <w:rFonts w:ascii="GHEA Grapalat" w:hAnsi="GHEA Grapalat"/>
          <w:sz w:val="24"/>
          <w:szCs w:val="24"/>
        </w:rPr>
        <w:t>4</w:t>
      </w:r>
      <w:r w:rsidR="00E73C5C" w:rsidRPr="001D7AF0">
        <w:rPr>
          <w:rFonts w:ascii="GHEA Grapalat" w:hAnsi="GHEA Grapalat"/>
          <w:sz w:val="24"/>
          <w:szCs w:val="24"/>
        </w:rPr>
        <w:t>.3</w:t>
      </w:r>
      <w:r w:rsidR="003E67A2" w:rsidRPr="001D7AF0">
        <w:rPr>
          <w:rFonts w:ascii="GHEA Grapalat" w:hAnsi="GHEA Grapalat"/>
          <w:sz w:val="24"/>
          <w:szCs w:val="24"/>
        </w:rPr>
        <w:t xml:space="preserve"> </w:t>
      </w:r>
      <w:r w:rsidR="00302B15" w:rsidRPr="001D7AF0">
        <w:rPr>
          <w:rFonts w:ascii="GHEA Grapalat" w:hAnsi="GHEA Grapalat"/>
          <w:sz w:val="24"/>
          <w:szCs w:val="24"/>
        </w:rPr>
        <w:t>T</w:t>
      </w:r>
      <w:r w:rsidR="00D440BC" w:rsidRPr="001D7AF0">
        <w:rPr>
          <w:rFonts w:ascii="GHEA Grapalat" w:hAnsi="GHEA Grapalat"/>
          <w:sz w:val="24"/>
          <w:szCs w:val="24"/>
        </w:rPr>
        <w:t>he Armenian side proposed to discuss the issue of unobstructed transportation through the northern customs point, as well as the distribution of traffic flows between customs checkpoints as soon as possible.</w:t>
      </w:r>
      <w:commentRangeEnd w:id="13"/>
      <w:r w:rsidR="00B131D7">
        <w:rPr>
          <w:rStyle w:val="CommentReference"/>
        </w:rPr>
        <w:commentReference w:id="13"/>
      </w:r>
    </w:p>
    <w:p w14:paraId="1DA36356" w14:textId="77777777" w:rsidR="002B5C05" w:rsidRPr="001D7AF0" w:rsidRDefault="00E60702" w:rsidP="009B38C6">
      <w:pPr>
        <w:spacing w:line="240" w:lineRule="auto"/>
        <w:jc w:val="both"/>
        <w:rPr>
          <w:rFonts w:ascii="GHEA Grapalat" w:hAnsi="GHEA Grapalat"/>
          <w:sz w:val="24"/>
          <w:szCs w:val="24"/>
        </w:rPr>
      </w:pPr>
      <w:commentRangeStart w:id="14"/>
      <w:r w:rsidRPr="001D7AF0">
        <w:rPr>
          <w:rFonts w:ascii="GHEA Grapalat" w:hAnsi="GHEA Grapalat"/>
          <w:sz w:val="24"/>
          <w:szCs w:val="24"/>
        </w:rPr>
        <w:t>4</w:t>
      </w:r>
      <w:r w:rsidR="004C4FC9" w:rsidRPr="001D7AF0">
        <w:rPr>
          <w:rFonts w:ascii="GHEA Grapalat" w:hAnsi="GHEA Grapalat"/>
          <w:sz w:val="24"/>
          <w:szCs w:val="24"/>
        </w:rPr>
        <w:t>.</w:t>
      </w:r>
      <w:r w:rsidR="005843C9" w:rsidRPr="001D7AF0">
        <w:rPr>
          <w:rFonts w:ascii="GHEA Grapalat" w:hAnsi="GHEA Grapalat"/>
          <w:sz w:val="24"/>
          <w:szCs w:val="24"/>
        </w:rPr>
        <w:t xml:space="preserve">4 </w:t>
      </w:r>
      <w:r w:rsidR="00CA1AFC" w:rsidRPr="001D7AF0">
        <w:rPr>
          <w:rFonts w:ascii="GHEA Grapalat" w:hAnsi="GHEA Grapalat"/>
          <w:sz w:val="24"/>
          <w:szCs w:val="24"/>
        </w:rPr>
        <w:t xml:space="preserve">The Armenian side </w:t>
      </w:r>
      <w:r w:rsidR="004C4FC9" w:rsidRPr="001D7AF0">
        <w:rPr>
          <w:rFonts w:ascii="GHEA Grapalat" w:hAnsi="GHEA Grapalat"/>
          <w:sz w:val="24"/>
          <w:szCs w:val="24"/>
        </w:rPr>
        <w:t xml:space="preserve">suggested discussing the </w:t>
      </w:r>
      <w:r w:rsidR="00CA1AFC" w:rsidRPr="001D7AF0">
        <w:rPr>
          <w:rFonts w:ascii="GHEA Grapalat" w:hAnsi="GHEA Grapalat"/>
          <w:sz w:val="24"/>
          <w:szCs w:val="24"/>
        </w:rPr>
        <w:t>condition</w:t>
      </w:r>
      <w:r w:rsidR="004C4FC9" w:rsidRPr="001D7AF0">
        <w:rPr>
          <w:rFonts w:ascii="GHEA Grapalat" w:hAnsi="GHEA Grapalat"/>
          <w:sz w:val="24"/>
          <w:szCs w:val="24"/>
        </w:rPr>
        <w:t>s</w:t>
      </w:r>
      <w:r w:rsidR="00CA1AFC" w:rsidRPr="001D7AF0">
        <w:rPr>
          <w:rFonts w:ascii="GHEA Grapalat" w:hAnsi="GHEA Grapalat"/>
          <w:sz w:val="24"/>
          <w:szCs w:val="24"/>
        </w:rPr>
        <w:t xml:space="preserve"> and </w:t>
      </w:r>
      <w:r w:rsidR="004C4FC9" w:rsidRPr="001D7AF0">
        <w:rPr>
          <w:rFonts w:ascii="GHEA Grapalat" w:hAnsi="GHEA Grapalat"/>
          <w:sz w:val="24"/>
          <w:szCs w:val="24"/>
        </w:rPr>
        <w:t xml:space="preserve">possible </w:t>
      </w:r>
      <w:r w:rsidR="00CA1AFC" w:rsidRPr="001D7AF0">
        <w:rPr>
          <w:rFonts w:ascii="GHEA Grapalat" w:hAnsi="GHEA Grapalat"/>
          <w:sz w:val="24"/>
          <w:szCs w:val="24"/>
        </w:rPr>
        <w:t>rehabilitation</w:t>
      </w:r>
      <w:r w:rsidR="004C4FC9" w:rsidRPr="001D7AF0">
        <w:rPr>
          <w:rFonts w:ascii="GHEA Grapalat" w:hAnsi="GHEA Grapalat"/>
          <w:sz w:val="24"/>
          <w:szCs w:val="24"/>
        </w:rPr>
        <w:t xml:space="preserve"> </w:t>
      </w:r>
      <w:r w:rsidR="00CA1AFC" w:rsidRPr="001D7AF0">
        <w:rPr>
          <w:rFonts w:ascii="GHEA Grapalat" w:hAnsi="GHEA Grapalat"/>
          <w:sz w:val="24"/>
          <w:szCs w:val="24"/>
        </w:rPr>
        <w:t xml:space="preserve">of roads </w:t>
      </w:r>
      <w:r w:rsidR="00457004" w:rsidRPr="001D7AF0">
        <w:rPr>
          <w:rFonts w:ascii="GHEA Grapalat" w:hAnsi="GHEA Grapalat"/>
          <w:sz w:val="24"/>
          <w:szCs w:val="24"/>
        </w:rPr>
        <w:t xml:space="preserve">connecting </w:t>
      </w:r>
      <w:r w:rsidR="00CA1AFC" w:rsidRPr="001D7AF0">
        <w:rPr>
          <w:rFonts w:ascii="GHEA Grapalat" w:hAnsi="GHEA Grapalat"/>
          <w:sz w:val="24"/>
          <w:szCs w:val="24"/>
        </w:rPr>
        <w:t xml:space="preserve">Bavra customs station </w:t>
      </w:r>
      <w:r w:rsidR="00457004" w:rsidRPr="001D7AF0">
        <w:rPr>
          <w:rFonts w:ascii="GHEA Grapalat" w:hAnsi="GHEA Grapalat"/>
          <w:sz w:val="24"/>
          <w:szCs w:val="24"/>
        </w:rPr>
        <w:t>to</w:t>
      </w:r>
      <w:r w:rsidR="00CA1AFC" w:rsidRPr="001D7AF0">
        <w:rPr>
          <w:rFonts w:ascii="GHEA Grapalat" w:hAnsi="GHEA Grapalat"/>
          <w:sz w:val="24"/>
          <w:szCs w:val="24"/>
        </w:rPr>
        <w:t xml:space="preserve"> the Georgian Ninotsminda district (about 23.5 km.) and Gogavan customs station </w:t>
      </w:r>
      <w:r w:rsidR="00457004" w:rsidRPr="001D7AF0">
        <w:rPr>
          <w:rFonts w:ascii="GHEA Grapalat" w:hAnsi="GHEA Grapalat"/>
          <w:sz w:val="24"/>
          <w:szCs w:val="24"/>
        </w:rPr>
        <w:t>to</w:t>
      </w:r>
      <w:r w:rsidR="00CA1AFC" w:rsidRPr="001D7AF0">
        <w:rPr>
          <w:rFonts w:ascii="GHEA Grapalat" w:hAnsi="GHEA Grapalat"/>
          <w:sz w:val="24"/>
          <w:szCs w:val="24"/>
        </w:rPr>
        <w:t xml:space="preserve"> the Georgian Saparlo </w:t>
      </w:r>
      <w:r w:rsidR="002B5C05" w:rsidRPr="001D7AF0">
        <w:rPr>
          <w:rFonts w:ascii="GHEA Grapalat" w:hAnsi="GHEA Grapalat"/>
          <w:sz w:val="24"/>
          <w:szCs w:val="24"/>
        </w:rPr>
        <w:t xml:space="preserve">(about 15.5 km) </w:t>
      </w:r>
      <w:r w:rsidR="00CA1AFC" w:rsidRPr="001D7AF0">
        <w:rPr>
          <w:rFonts w:ascii="GHEA Grapalat" w:hAnsi="GHEA Grapalat"/>
          <w:sz w:val="24"/>
          <w:szCs w:val="24"/>
        </w:rPr>
        <w:t xml:space="preserve">district. </w:t>
      </w:r>
      <w:commentRangeEnd w:id="14"/>
      <w:r w:rsidR="00B131D7">
        <w:rPr>
          <w:rStyle w:val="CommentReference"/>
        </w:rPr>
        <w:commentReference w:id="14"/>
      </w:r>
    </w:p>
    <w:p w14:paraId="20268C5F" w14:textId="77777777" w:rsidR="00E73C5C" w:rsidRPr="001D7AF0" w:rsidRDefault="00E60702" w:rsidP="00B01484">
      <w:pPr>
        <w:spacing w:before="240" w:after="0" w:line="240" w:lineRule="auto"/>
        <w:jc w:val="both"/>
        <w:rPr>
          <w:rFonts w:ascii="GHEA Grapalat" w:hAnsi="GHEA Grapalat"/>
          <w:sz w:val="24"/>
          <w:szCs w:val="24"/>
        </w:rPr>
      </w:pPr>
      <w:r w:rsidRPr="001D7AF0">
        <w:rPr>
          <w:rFonts w:ascii="GHEA Grapalat" w:hAnsi="GHEA Grapalat"/>
          <w:sz w:val="24"/>
          <w:szCs w:val="24"/>
        </w:rPr>
        <w:t>4</w:t>
      </w:r>
      <w:r w:rsidR="00E73C5C" w:rsidRPr="001D7AF0">
        <w:rPr>
          <w:rFonts w:ascii="GHEA Grapalat" w:hAnsi="GHEA Grapalat"/>
          <w:sz w:val="24"/>
          <w:szCs w:val="24"/>
        </w:rPr>
        <w:t>.</w:t>
      </w:r>
      <w:r w:rsidR="005843C9" w:rsidRPr="001D7AF0">
        <w:rPr>
          <w:rFonts w:ascii="GHEA Grapalat" w:hAnsi="GHEA Grapalat"/>
          <w:sz w:val="24"/>
          <w:szCs w:val="24"/>
        </w:rPr>
        <w:t>5</w:t>
      </w:r>
      <w:r w:rsidR="00E73C5C" w:rsidRPr="001D7AF0">
        <w:rPr>
          <w:rFonts w:ascii="GHEA Grapalat" w:hAnsi="GHEA Grapalat"/>
          <w:sz w:val="24"/>
          <w:szCs w:val="24"/>
        </w:rPr>
        <w:t xml:space="preserve"> </w:t>
      </w:r>
      <w:commentRangeStart w:id="15"/>
      <w:r w:rsidR="005843C9" w:rsidRPr="001D7AF0">
        <w:rPr>
          <w:rFonts w:ascii="GHEA Grapalat" w:hAnsi="GHEA Grapalat"/>
          <w:sz w:val="24"/>
          <w:szCs w:val="24"/>
        </w:rPr>
        <w:t xml:space="preserve">The Armenian side proposed </w:t>
      </w:r>
      <w:r w:rsidR="00575258" w:rsidRPr="001D7AF0">
        <w:rPr>
          <w:rFonts w:ascii="GHEA Grapalat" w:hAnsi="GHEA Grapalat"/>
          <w:sz w:val="24"/>
          <w:szCs w:val="24"/>
        </w:rPr>
        <w:t>to discuss the reconstruction and upgrad</w:t>
      </w:r>
      <w:r w:rsidR="003F25CB" w:rsidRPr="001D7AF0">
        <w:rPr>
          <w:rFonts w:ascii="GHEA Grapalat" w:hAnsi="GHEA Grapalat"/>
          <w:sz w:val="24"/>
          <w:szCs w:val="24"/>
        </w:rPr>
        <w:t>ing process</w:t>
      </w:r>
      <w:r w:rsidR="00575258" w:rsidRPr="001D7AF0">
        <w:rPr>
          <w:rFonts w:ascii="GHEA Grapalat" w:hAnsi="GHEA Grapalat"/>
          <w:sz w:val="24"/>
          <w:szCs w:val="24"/>
        </w:rPr>
        <w:t xml:space="preserve"> of the</w:t>
      </w:r>
      <w:r w:rsidR="00CF25A9" w:rsidRPr="001D7AF0">
        <w:rPr>
          <w:rFonts w:ascii="GHEA Grapalat" w:hAnsi="GHEA Grapalat"/>
          <w:sz w:val="24"/>
          <w:szCs w:val="24"/>
        </w:rPr>
        <w:t xml:space="preserve"> part of</w:t>
      </w:r>
      <w:r w:rsidR="00575258" w:rsidRPr="001D7AF0">
        <w:rPr>
          <w:rFonts w:ascii="GHEA Grapalat" w:hAnsi="GHEA Grapalat"/>
          <w:sz w:val="24"/>
          <w:szCs w:val="24"/>
        </w:rPr>
        <w:t xml:space="preserve"> M1 road </w:t>
      </w:r>
      <w:r w:rsidR="00CF25A9" w:rsidRPr="001D7AF0">
        <w:rPr>
          <w:rFonts w:ascii="GHEA Grapalat" w:hAnsi="GHEA Grapalat"/>
          <w:sz w:val="24"/>
          <w:szCs w:val="24"/>
        </w:rPr>
        <w:t>passing through the</w:t>
      </w:r>
      <w:r w:rsidR="00575258" w:rsidRPr="001D7AF0">
        <w:rPr>
          <w:rFonts w:ascii="GHEA Grapalat" w:hAnsi="GHEA Grapalat"/>
          <w:sz w:val="24"/>
          <w:szCs w:val="24"/>
        </w:rPr>
        <w:t xml:space="preserve"> territory of Georgia</w:t>
      </w:r>
      <w:r w:rsidR="00E02BF6" w:rsidRPr="001D7AF0">
        <w:rPr>
          <w:rFonts w:ascii="GHEA Grapalat" w:hAnsi="GHEA Grapalat"/>
          <w:sz w:val="24"/>
          <w:szCs w:val="24"/>
        </w:rPr>
        <w:t xml:space="preserve"> </w:t>
      </w:r>
      <w:r w:rsidR="003F25CB" w:rsidRPr="001D7AF0">
        <w:rPr>
          <w:rFonts w:ascii="GHEA Grapalat" w:hAnsi="GHEA Grapalat"/>
          <w:sz w:val="24"/>
          <w:szCs w:val="24"/>
        </w:rPr>
        <w:t xml:space="preserve">considering the importance of </w:t>
      </w:r>
      <w:r w:rsidR="00E73C5C" w:rsidRPr="001D7AF0">
        <w:rPr>
          <w:rFonts w:ascii="GHEA Grapalat" w:hAnsi="GHEA Grapalat"/>
          <w:sz w:val="24"/>
          <w:szCs w:val="24"/>
        </w:rPr>
        <w:t>the North-South Road Corridor Investment Program</w:t>
      </w:r>
      <w:r w:rsidR="003F25CB" w:rsidRPr="001D7AF0">
        <w:rPr>
          <w:rFonts w:ascii="GHEA Grapalat" w:hAnsi="GHEA Grapalat"/>
          <w:sz w:val="24"/>
          <w:szCs w:val="24"/>
        </w:rPr>
        <w:t xml:space="preserve"> implementation</w:t>
      </w:r>
      <w:r w:rsidR="00575258" w:rsidRPr="001D7AF0">
        <w:rPr>
          <w:rFonts w:ascii="GHEA Grapalat" w:hAnsi="GHEA Grapalat"/>
          <w:sz w:val="24"/>
          <w:szCs w:val="24"/>
        </w:rPr>
        <w:t>.</w:t>
      </w:r>
      <w:r w:rsidR="00B01484" w:rsidRPr="001D7AF0">
        <w:rPr>
          <w:rFonts w:ascii="GHEA Grapalat" w:hAnsi="GHEA Grapalat"/>
          <w:sz w:val="24"/>
          <w:szCs w:val="24"/>
        </w:rPr>
        <w:t xml:space="preserve"> </w:t>
      </w:r>
      <w:r w:rsidR="00575258" w:rsidRPr="001D7AF0">
        <w:rPr>
          <w:rFonts w:ascii="GHEA Grapalat" w:hAnsi="GHEA Grapalat"/>
          <w:sz w:val="24"/>
          <w:szCs w:val="24"/>
        </w:rPr>
        <w:t>W</w:t>
      </w:r>
      <w:r w:rsidR="00E73C5C" w:rsidRPr="001D7AF0">
        <w:rPr>
          <w:rFonts w:ascii="GHEA Grapalat" w:hAnsi="GHEA Grapalat"/>
          <w:sz w:val="24"/>
          <w:szCs w:val="24"/>
        </w:rPr>
        <w:t>ithin</w:t>
      </w:r>
      <w:r w:rsidR="00575258" w:rsidRPr="001D7AF0">
        <w:rPr>
          <w:rFonts w:ascii="GHEA Grapalat" w:hAnsi="GHEA Grapalat"/>
          <w:sz w:val="24"/>
          <w:szCs w:val="24"/>
        </w:rPr>
        <w:t xml:space="preserve"> the</w:t>
      </w:r>
      <w:r w:rsidR="00E73C5C" w:rsidRPr="001D7AF0">
        <w:rPr>
          <w:rFonts w:ascii="GHEA Grapalat" w:hAnsi="GHEA Grapalat"/>
          <w:sz w:val="24"/>
          <w:szCs w:val="24"/>
        </w:rPr>
        <w:t xml:space="preserve"> framework</w:t>
      </w:r>
      <w:r w:rsidR="003857B5" w:rsidRPr="001D7AF0">
        <w:rPr>
          <w:rFonts w:ascii="GHEA Grapalat" w:hAnsi="GHEA Grapalat"/>
          <w:sz w:val="24"/>
          <w:szCs w:val="24"/>
        </w:rPr>
        <w:t xml:space="preserve"> of </w:t>
      </w:r>
      <w:r w:rsidR="00CF25A9" w:rsidRPr="001D7AF0">
        <w:rPr>
          <w:rFonts w:ascii="GHEA Grapalat" w:hAnsi="GHEA Grapalat"/>
          <w:sz w:val="24"/>
          <w:szCs w:val="24"/>
        </w:rPr>
        <w:t xml:space="preserve">the Investment </w:t>
      </w:r>
      <w:r w:rsidR="003857B5" w:rsidRPr="001D7AF0">
        <w:rPr>
          <w:rFonts w:ascii="GHEA Grapalat" w:hAnsi="GHEA Grapalat"/>
          <w:sz w:val="24"/>
          <w:szCs w:val="24"/>
        </w:rPr>
        <w:t>program</w:t>
      </w:r>
      <w:r w:rsidR="00C128D0" w:rsidRPr="001D7AF0">
        <w:rPr>
          <w:rFonts w:ascii="GHEA Grapalat" w:hAnsi="GHEA Grapalat"/>
          <w:sz w:val="24"/>
          <w:szCs w:val="24"/>
        </w:rPr>
        <w:t>,</w:t>
      </w:r>
      <w:r w:rsidR="00575258" w:rsidRPr="001D7AF0">
        <w:rPr>
          <w:rFonts w:ascii="GHEA Grapalat" w:hAnsi="GHEA Grapalat"/>
          <w:sz w:val="24"/>
          <w:szCs w:val="24"/>
        </w:rPr>
        <w:t xml:space="preserve"> the M1 Highway leading to the Bavra-Ninotsminda customs checkpoint is being rebuilt</w:t>
      </w:r>
      <w:commentRangeEnd w:id="15"/>
      <w:r w:rsidR="009D0550">
        <w:rPr>
          <w:rStyle w:val="CommentReference"/>
        </w:rPr>
        <w:commentReference w:id="15"/>
      </w:r>
      <w:r w:rsidR="00575258" w:rsidRPr="001D7AF0">
        <w:rPr>
          <w:rFonts w:ascii="GHEA Grapalat" w:hAnsi="GHEA Grapalat"/>
          <w:sz w:val="24"/>
          <w:szCs w:val="24"/>
        </w:rPr>
        <w:t>.</w:t>
      </w:r>
      <w:r w:rsidR="00E73C5C" w:rsidRPr="001D7AF0">
        <w:rPr>
          <w:rFonts w:ascii="GHEA Grapalat" w:hAnsi="GHEA Grapalat"/>
          <w:sz w:val="24"/>
          <w:szCs w:val="24"/>
        </w:rPr>
        <w:t xml:space="preserve"> </w:t>
      </w:r>
      <w:commentRangeStart w:id="16"/>
      <w:r w:rsidR="00575258" w:rsidRPr="001D7AF0">
        <w:rPr>
          <w:rFonts w:ascii="GHEA Grapalat" w:hAnsi="GHEA Grapalat"/>
          <w:sz w:val="24"/>
          <w:szCs w:val="24"/>
        </w:rPr>
        <w:t xml:space="preserve">Simultaneously, </w:t>
      </w:r>
      <w:r w:rsidR="00C128D0" w:rsidRPr="001D7AF0">
        <w:rPr>
          <w:rFonts w:ascii="GHEA Grapalat" w:hAnsi="GHEA Grapalat"/>
          <w:sz w:val="24"/>
          <w:szCs w:val="24"/>
        </w:rPr>
        <w:t xml:space="preserve">it was suggested to </w:t>
      </w:r>
      <w:r w:rsidR="00575258" w:rsidRPr="001D7AF0">
        <w:rPr>
          <w:rFonts w:ascii="GHEA Grapalat" w:hAnsi="GHEA Grapalat"/>
          <w:sz w:val="24"/>
          <w:szCs w:val="24"/>
        </w:rPr>
        <w:t xml:space="preserve">the Georgian side </w:t>
      </w:r>
      <w:r w:rsidR="00C128D0" w:rsidRPr="001D7AF0">
        <w:rPr>
          <w:rFonts w:ascii="GHEA Grapalat" w:hAnsi="GHEA Grapalat"/>
          <w:sz w:val="24"/>
          <w:szCs w:val="24"/>
        </w:rPr>
        <w:t>to include</w:t>
      </w:r>
      <w:r w:rsidR="00575258" w:rsidRPr="001D7AF0">
        <w:rPr>
          <w:rFonts w:ascii="GHEA Grapalat" w:hAnsi="GHEA Grapalat"/>
          <w:sz w:val="24"/>
          <w:szCs w:val="24"/>
        </w:rPr>
        <w:t xml:space="preserve"> the above-mentioned road into the Trans-European Transport Network (TEN-T) as </w:t>
      </w:r>
      <w:r w:rsidR="00FD64BE" w:rsidRPr="001D7AF0">
        <w:rPr>
          <w:rFonts w:ascii="GHEA Grapalat" w:hAnsi="GHEA Grapalat"/>
          <w:sz w:val="24"/>
          <w:szCs w:val="24"/>
        </w:rPr>
        <w:t xml:space="preserve">a </w:t>
      </w:r>
      <w:r w:rsidR="00575258" w:rsidRPr="001D7AF0">
        <w:rPr>
          <w:rFonts w:ascii="GHEA Grapalat" w:hAnsi="GHEA Grapalat"/>
          <w:sz w:val="24"/>
          <w:szCs w:val="24"/>
        </w:rPr>
        <w:t>main route.</w:t>
      </w:r>
      <w:commentRangeEnd w:id="16"/>
      <w:r w:rsidR="009D0550">
        <w:rPr>
          <w:rStyle w:val="CommentReference"/>
        </w:rPr>
        <w:commentReference w:id="16"/>
      </w:r>
    </w:p>
    <w:p w14:paraId="01E3DFD9" w14:textId="77777777" w:rsidR="00285393" w:rsidRPr="001D7AF0" w:rsidRDefault="00E60702" w:rsidP="00AC618B">
      <w:pPr>
        <w:pStyle w:val="msonormalmailrucssattributepostfix"/>
        <w:shd w:val="clear" w:color="auto" w:fill="FFFFFF"/>
        <w:spacing w:before="240" w:beforeAutospacing="0" w:after="200" w:afterAutospacing="0"/>
        <w:jc w:val="both"/>
        <w:rPr>
          <w:rFonts w:ascii="GHEA Grapalat" w:hAnsi="GHEA Grapalat" w:cs="Calibri"/>
          <w:b/>
        </w:rPr>
      </w:pPr>
      <w:r w:rsidRPr="001D7AF0">
        <w:rPr>
          <w:rFonts w:ascii="GHEA Grapalat" w:hAnsi="GHEA Grapalat" w:cs="Calibri"/>
          <w:b/>
        </w:rPr>
        <w:t>5</w:t>
      </w:r>
      <w:r w:rsidR="00285393" w:rsidRPr="001D7AF0">
        <w:rPr>
          <w:rFonts w:ascii="GHEA Grapalat" w:hAnsi="GHEA Grapalat" w:cs="Calibri"/>
          <w:b/>
        </w:rPr>
        <w:t xml:space="preserve">. </w:t>
      </w:r>
      <w:r w:rsidR="00742F48" w:rsidRPr="001D7AF0">
        <w:rPr>
          <w:rFonts w:ascii="GHEA Grapalat" w:hAnsi="GHEA Grapalat" w:cs="Calibri"/>
          <w:b/>
        </w:rPr>
        <w:t>C</w:t>
      </w:r>
      <w:r w:rsidR="003004A4" w:rsidRPr="001D7AF0">
        <w:rPr>
          <w:rFonts w:ascii="GHEA Grapalat" w:hAnsi="GHEA Grapalat" w:cs="Calibri"/>
          <w:b/>
        </w:rPr>
        <w:t>ooperation in the F</w:t>
      </w:r>
      <w:r w:rsidR="00285393" w:rsidRPr="001D7AF0">
        <w:rPr>
          <w:rFonts w:ascii="GHEA Grapalat" w:hAnsi="GHEA Grapalat" w:cs="Calibri"/>
          <w:b/>
        </w:rPr>
        <w:t xml:space="preserve">ield of </w:t>
      </w:r>
      <w:r w:rsidR="00742F48" w:rsidRPr="001D7AF0">
        <w:rPr>
          <w:rFonts w:ascii="GHEA Grapalat" w:hAnsi="GHEA Grapalat" w:cs="Calibri"/>
          <w:b/>
        </w:rPr>
        <w:t>Agriculture</w:t>
      </w:r>
    </w:p>
    <w:p w14:paraId="1E0F3850" w14:textId="77777777" w:rsidR="000757FD" w:rsidRPr="001D7AF0" w:rsidRDefault="00E60702" w:rsidP="009B38C6">
      <w:pPr>
        <w:pStyle w:val="BodyTextIndent"/>
        <w:tabs>
          <w:tab w:val="left" w:pos="0"/>
        </w:tabs>
        <w:spacing w:after="0"/>
        <w:ind w:left="0"/>
        <w:jc w:val="both"/>
        <w:rPr>
          <w:rFonts w:ascii="GHEA Grapalat" w:hAnsi="GHEA Grapalat"/>
          <w:sz w:val="24"/>
          <w:szCs w:val="24"/>
        </w:rPr>
      </w:pPr>
      <w:r w:rsidRPr="001D7AF0">
        <w:rPr>
          <w:rFonts w:ascii="GHEA Grapalat" w:hAnsi="GHEA Grapalat"/>
          <w:sz w:val="24"/>
          <w:szCs w:val="24"/>
        </w:rPr>
        <w:t xml:space="preserve">5.1 </w:t>
      </w:r>
      <w:r w:rsidR="000757FD" w:rsidRPr="001D7AF0">
        <w:rPr>
          <w:rFonts w:ascii="GHEA Grapalat" w:hAnsi="GHEA Grapalat"/>
          <w:sz w:val="24"/>
          <w:szCs w:val="24"/>
        </w:rPr>
        <w:t xml:space="preserve">The Parties </w:t>
      </w:r>
      <w:r w:rsidR="00EA35EE" w:rsidRPr="001D7AF0">
        <w:rPr>
          <w:rFonts w:ascii="GHEA Grapalat" w:hAnsi="GHEA Grapalat"/>
          <w:sz w:val="24"/>
          <w:szCs w:val="24"/>
        </w:rPr>
        <w:t>emphasized the importance of the</w:t>
      </w:r>
      <w:r w:rsidR="000757FD" w:rsidRPr="001D7AF0">
        <w:rPr>
          <w:rFonts w:ascii="GHEA Grapalat" w:hAnsi="GHEA Grapalat"/>
          <w:sz w:val="24"/>
          <w:szCs w:val="24"/>
        </w:rPr>
        <w:t xml:space="preserve"> visit of the delegation of the Ministry of Agriculture of the Republic of Armenia to Georgia</w:t>
      </w:r>
      <w:r w:rsidR="003F1934" w:rsidRPr="001D7AF0">
        <w:rPr>
          <w:rFonts w:ascii="GHEA Grapalat" w:hAnsi="GHEA Grapalat"/>
          <w:sz w:val="24"/>
          <w:szCs w:val="24"/>
        </w:rPr>
        <w:t>,</w:t>
      </w:r>
      <w:r w:rsidR="00502BC2" w:rsidRPr="001D7AF0">
        <w:rPr>
          <w:rFonts w:ascii="GHEA Grapalat" w:hAnsi="GHEA Grapalat"/>
          <w:sz w:val="24"/>
          <w:szCs w:val="24"/>
        </w:rPr>
        <w:t xml:space="preserve"> where</w:t>
      </w:r>
      <w:r w:rsidR="00DB42F9" w:rsidRPr="001D7AF0">
        <w:rPr>
          <w:rFonts w:ascii="GHEA Grapalat" w:hAnsi="GHEA Grapalat"/>
          <w:sz w:val="24"/>
          <w:szCs w:val="24"/>
        </w:rPr>
        <w:t xml:space="preserve"> the Sides agreed to stimulate cooperation in the following fields:</w:t>
      </w:r>
      <w:r w:rsidR="00DB42F9" w:rsidRPr="001D7AF0" w:rsidDel="00DB42F9">
        <w:rPr>
          <w:rFonts w:ascii="GHEA Grapalat" w:hAnsi="GHEA Grapalat"/>
          <w:sz w:val="24"/>
          <w:szCs w:val="24"/>
        </w:rPr>
        <w:t xml:space="preserve"> </w:t>
      </w:r>
    </w:p>
    <w:p w14:paraId="48F01C8C" w14:textId="77777777" w:rsidR="000757FD" w:rsidRPr="001D7AF0" w:rsidRDefault="00C128D0" w:rsidP="009B38C6">
      <w:pPr>
        <w:pStyle w:val="ListParagraph"/>
        <w:numPr>
          <w:ilvl w:val="0"/>
          <w:numId w:val="26"/>
        </w:numPr>
        <w:spacing w:after="200" w:line="240" w:lineRule="auto"/>
        <w:jc w:val="both"/>
        <w:rPr>
          <w:rFonts w:ascii="GHEA Grapalat" w:hAnsi="GHEA Grapalat"/>
          <w:sz w:val="24"/>
          <w:szCs w:val="24"/>
        </w:rPr>
      </w:pPr>
      <w:r w:rsidRPr="001D7AF0">
        <w:rPr>
          <w:rFonts w:ascii="GHEA Grapalat" w:hAnsi="GHEA Grapalat"/>
          <w:sz w:val="24"/>
          <w:szCs w:val="24"/>
        </w:rPr>
        <w:t>S</w:t>
      </w:r>
      <w:r w:rsidR="000757FD" w:rsidRPr="001D7AF0">
        <w:rPr>
          <w:rFonts w:ascii="GHEA Grapalat" w:hAnsi="GHEA Grapalat"/>
          <w:sz w:val="24"/>
          <w:szCs w:val="24"/>
        </w:rPr>
        <w:t>tudy and analysis of the activities of the Analytical Center of the Ministry of Environmental Protection and Agriculture of Georgia</w:t>
      </w:r>
      <w:r w:rsidR="00DB42F9" w:rsidRPr="001D7AF0">
        <w:rPr>
          <w:rFonts w:ascii="GHEA Grapalat" w:hAnsi="GHEA Grapalat"/>
          <w:sz w:val="24"/>
          <w:szCs w:val="24"/>
        </w:rPr>
        <w:t xml:space="preserve"> aiming at implementing best practices in Armenia</w:t>
      </w:r>
      <w:r w:rsidR="0099183E" w:rsidRPr="001D7AF0">
        <w:rPr>
          <w:rFonts w:ascii="GHEA Grapalat" w:hAnsi="GHEA Grapalat"/>
          <w:sz w:val="24"/>
          <w:szCs w:val="24"/>
        </w:rPr>
        <w:t>;</w:t>
      </w:r>
    </w:p>
    <w:p w14:paraId="3E83FC47" w14:textId="77777777" w:rsidR="0059014C" w:rsidRPr="001D7AF0" w:rsidRDefault="00C128D0" w:rsidP="0059014C">
      <w:pPr>
        <w:pStyle w:val="ListParagraph"/>
        <w:numPr>
          <w:ilvl w:val="0"/>
          <w:numId w:val="26"/>
        </w:numPr>
        <w:spacing w:after="200" w:line="240" w:lineRule="auto"/>
        <w:jc w:val="both"/>
        <w:rPr>
          <w:rFonts w:ascii="GHEA Grapalat" w:hAnsi="GHEA Grapalat"/>
          <w:sz w:val="24"/>
          <w:szCs w:val="24"/>
        </w:rPr>
      </w:pPr>
      <w:r w:rsidRPr="001D7AF0">
        <w:rPr>
          <w:rFonts w:ascii="GHEA Grapalat" w:hAnsi="GHEA Grapalat"/>
          <w:sz w:val="24"/>
          <w:szCs w:val="24"/>
        </w:rPr>
        <w:t>S</w:t>
      </w:r>
      <w:r w:rsidR="000757FD" w:rsidRPr="001D7AF0">
        <w:rPr>
          <w:rFonts w:ascii="GHEA Grapalat" w:hAnsi="GHEA Grapalat"/>
          <w:sz w:val="24"/>
          <w:szCs w:val="24"/>
        </w:rPr>
        <w:t>tudy of the Georgian experience in creating and managing administrative register in the field of agriculture, with a view of its implementation in Armenia.</w:t>
      </w:r>
    </w:p>
    <w:p w14:paraId="68720C54" w14:textId="77777777" w:rsidR="00F455BA" w:rsidRPr="001D7AF0" w:rsidRDefault="00832B97" w:rsidP="00832B97">
      <w:pPr>
        <w:pStyle w:val="BodyTextIndent"/>
        <w:tabs>
          <w:tab w:val="left" w:pos="0"/>
        </w:tabs>
        <w:spacing w:after="0"/>
        <w:ind w:left="0"/>
        <w:jc w:val="both"/>
        <w:rPr>
          <w:rFonts w:ascii="GHEA Grapalat" w:hAnsi="GHEA Grapalat"/>
          <w:sz w:val="24"/>
          <w:szCs w:val="24"/>
        </w:rPr>
      </w:pPr>
      <w:r w:rsidRPr="001D7AF0">
        <w:rPr>
          <w:rFonts w:ascii="GHEA Grapalat" w:hAnsi="GHEA Grapalat"/>
          <w:sz w:val="24"/>
          <w:szCs w:val="24"/>
        </w:rPr>
        <w:t xml:space="preserve">5.2 </w:t>
      </w:r>
      <w:r w:rsidR="0059014C" w:rsidRPr="001D7AF0">
        <w:rPr>
          <w:rFonts w:ascii="GHEA Grapalat" w:hAnsi="GHEA Grapalat"/>
          <w:sz w:val="24"/>
          <w:szCs w:val="24"/>
        </w:rPr>
        <w:t>Taking into account, that marmorated bug (Halyomorpha halys) is spread in the territories of Georgia bordering with Armenia</w:t>
      </w:r>
      <w:r w:rsidR="00196A61" w:rsidRPr="001D7AF0">
        <w:rPr>
          <w:rFonts w:ascii="GHEA Grapalat" w:hAnsi="GHEA Grapalat"/>
          <w:sz w:val="24"/>
          <w:szCs w:val="24"/>
        </w:rPr>
        <w:t xml:space="preserve"> and</w:t>
      </w:r>
      <w:r w:rsidR="0059014C" w:rsidRPr="001D7AF0">
        <w:rPr>
          <w:rFonts w:ascii="GHEA Grapalat" w:hAnsi="GHEA Grapalat"/>
          <w:sz w:val="24"/>
          <w:szCs w:val="24"/>
        </w:rPr>
        <w:t xml:space="preserve"> greatly damages almost all agricultural crops and forest, Armenian side proposed</w:t>
      </w:r>
      <w:proofErr w:type="gramStart"/>
      <w:r w:rsidR="0059014C" w:rsidRPr="001D7AF0">
        <w:rPr>
          <w:rFonts w:ascii="GHEA Grapalat" w:hAnsi="GHEA Grapalat"/>
          <w:sz w:val="24"/>
          <w:szCs w:val="24"/>
        </w:rPr>
        <w:t>, ,</w:t>
      </w:r>
      <w:proofErr w:type="gramEnd"/>
      <w:r w:rsidR="0059014C" w:rsidRPr="001D7AF0">
        <w:rPr>
          <w:rFonts w:ascii="GHEA Grapalat" w:hAnsi="GHEA Grapalat"/>
          <w:sz w:val="24"/>
          <w:szCs w:val="24"/>
        </w:rPr>
        <w:t xml:space="preserve"> to carry out necessary studies and exchange of experience</w:t>
      </w:r>
      <w:r w:rsidR="00196A61" w:rsidRPr="001D7AF0">
        <w:rPr>
          <w:rFonts w:ascii="GHEA Grapalat" w:hAnsi="GHEA Grapalat"/>
          <w:sz w:val="24"/>
          <w:szCs w:val="24"/>
        </w:rPr>
        <w:t xml:space="preserve"> </w:t>
      </w:r>
      <w:r w:rsidR="001D5933" w:rsidRPr="001D7AF0">
        <w:rPr>
          <w:rFonts w:ascii="GHEA Grapalat" w:hAnsi="GHEA Grapalat"/>
          <w:sz w:val="24"/>
          <w:szCs w:val="24"/>
        </w:rPr>
        <w:t xml:space="preserve">joint with the Georgian side </w:t>
      </w:r>
      <w:r w:rsidR="00196A61" w:rsidRPr="001D7AF0">
        <w:rPr>
          <w:rFonts w:ascii="GHEA Grapalat" w:hAnsi="GHEA Grapalat"/>
          <w:sz w:val="24"/>
          <w:szCs w:val="24"/>
        </w:rPr>
        <w:t>and</w:t>
      </w:r>
      <w:r w:rsidR="001D5933" w:rsidRPr="001D7AF0">
        <w:rPr>
          <w:rFonts w:ascii="GHEA Grapalat" w:hAnsi="GHEA Grapalat"/>
          <w:sz w:val="24"/>
          <w:szCs w:val="24"/>
        </w:rPr>
        <w:t xml:space="preserve"> </w:t>
      </w:r>
      <w:r w:rsidR="00BA1ED5" w:rsidRPr="001D7AF0">
        <w:rPr>
          <w:rFonts w:ascii="GHEA Grapalat" w:hAnsi="GHEA Grapalat"/>
          <w:sz w:val="24"/>
          <w:szCs w:val="24"/>
        </w:rPr>
        <w:t>to ensure receiving</w:t>
      </w:r>
      <w:r w:rsidR="001D5933" w:rsidRPr="001D7AF0">
        <w:rPr>
          <w:rFonts w:ascii="GHEA Grapalat" w:hAnsi="GHEA Grapalat"/>
          <w:sz w:val="24"/>
          <w:szCs w:val="24"/>
        </w:rPr>
        <w:t xml:space="preserve"> </w:t>
      </w:r>
      <w:r w:rsidR="0059014C" w:rsidRPr="001D7AF0">
        <w:rPr>
          <w:rFonts w:ascii="GHEA Grapalat" w:hAnsi="GHEA Grapalat"/>
          <w:sz w:val="24"/>
          <w:szCs w:val="24"/>
        </w:rPr>
        <w:t>information on pest infected areas</w:t>
      </w:r>
      <w:r w:rsidR="00196A61" w:rsidRPr="001D7AF0">
        <w:rPr>
          <w:rFonts w:ascii="GHEA Grapalat" w:hAnsi="GHEA Grapalat"/>
          <w:sz w:val="24"/>
          <w:szCs w:val="24"/>
        </w:rPr>
        <w:t xml:space="preserve"> in Georgia</w:t>
      </w:r>
      <w:r w:rsidR="0059014C" w:rsidRPr="001D7AF0">
        <w:rPr>
          <w:rFonts w:ascii="GHEA Grapalat" w:hAnsi="GHEA Grapalat"/>
          <w:sz w:val="24"/>
          <w:szCs w:val="24"/>
        </w:rPr>
        <w:t>.</w:t>
      </w:r>
    </w:p>
    <w:p w14:paraId="7A4FD8DD" w14:textId="77777777" w:rsidR="00832B97" w:rsidRPr="001D7AF0" w:rsidRDefault="00832B97" w:rsidP="00832B97">
      <w:pPr>
        <w:pStyle w:val="BodyTextIndent"/>
        <w:tabs>
          <w:tab w:val="left" w:pos="0"/>
        </w:tabs>
        <w:spacing w:after="0"/>
        <w:ind w:left="0"/>
        <w:jc w:val="both"/>
        <w:rPr>
          <w:rFonts w:ascii="GHEA Grapalat" w:hAnsi="GHEA Grapalat"/>
          <w:sz w:val="24"/>
          <w:szCs w:val="24"/>
        </w:rPr>
      </w:pPr>
    </w:p>
    <w:p w14:paraId="643F9B22" w14:textId="77777777" w:rsidR="00F455BA" w:rsidRPr="001D7AF0" w:rsidRDefault="00E60702" w:rsidP="00E60702">
      <w:pPr>
        <w:pStyle w:val="BodyTextIndent"/>
        <w:tabs>
          <w:tab w:val="left" w:pos="0"/>
        </w:tabs>
        <w:ind w:left="0"/>
        <w:jc w:val="both"/>
        <w:rPr>
          <w:rFonts w:ascii="GHEA Grapalat" w:eastAsia="Calibri" w:hAnsi="GHEA Grapalat"/>
          <w:b/>
          <w:sz w:val="24"/>
          <w:szCs w:val="24"/>
          <w:lang w:eastAsia="en-US"/>
        </w:rPr>
      </w:pPr>
      <w:r w:rsidRPr="001D7AF0">
        <w:rPr>
          <w:rFonts w:ascii="GHEA Grapalat" w:eastAsia="Calibri" w:hAnsi="GHEA Grapalat"/>
          <w:b/>
          <w:sz w:val="24"/>
          <w:szCs w:val="24"/>
          <w:lang w:eastAsia="en-US"/>
        </w:rPr>
        <w:t>6</w:t>
      </w:r>
      <w:r w:rsidR="00F455BA" w:rsidRPr="001D7AF0">
        <w:rPr>
          <w:rFonts w:ascii="GHEA Grapalat" w:eastAsia="Calibri" w:hAnsi="GHEA Grapalat"/>
          <w:b/>
          <w:sz w:val="24"/>
          <w:szCs w:val="24"/>
          <w:lang w:eastAsia="en-US"/>
        </w:rPr>
        <w:t xml:space="preserve">. </w:t>
      </w:r>
      <w:r w:rsidR="00742F48" w:rsidRPr="001D7AF0">
        <w:rPr>
          <w:rFonts w:ascii="GHEA Grapalat" w:eastAsia="Calibri" w:hAnsi="GHEA Grapalat"/>
          <w:b/>
          <w:sz w:val="24"/>
          <w:szCs w:val="24"/>
          <w:lang w:eastAsia="en-US"/>
        </w:rPr>
        <w:t>C</w:t>
      </w:r>
      <w:r w:rsidR="003004A4" w:rsidRPr="001D7AF0">
        <w:rPr>
          <w:rFonts w:ascii="GHEA Grapalat" w:eastAsia="Calibri" w:hAnsi="GHEA Grapalat"/>
          <w:b/>
          <w:sz w:val="24"/>
          <w:szCs w:val="24"/>
          <w:lang w:eastAsia="en-US"/>
        </w:rPr>
        <w:t>ooperation in the F</w:t>
      </w:r>
      <w:r w:rsidR="00F455BA" w:rsidRPr="001D7AF0">
        <w:rPr>
          <w:rFonts w:ascii="GHEA Grapalat" w:eastAsia="Calibri" w:hAnsi="GHEA Grapalat"/>
          <w:b/>
          <w:sz w:val="24"/>
          <w:szCs w:val="24"/>
          <w:lang w:eastAsia="en-US"/>
        </w:rPr>
        <w:t xml:space="preserve">ield of </w:t>
      </w:r>
      <w:r w:rsidR="00742F48" w:rsidRPr="001D7AF0">
        <w:rPr>
          <w:rFonts w:ascii="GHEA Grapalat" w:eastAsia="Calibri" w:hAnsi="GHEA Grapalat"/>
          <w:b/>
          <w:sz w:val="24"/>
          <w:szCs w:val="24"/>
          <w:lang w:eastAsia="en-US"/>
        </w:rPr>
        <w:t>Health</w:t>
      </w:r>
      <w:r w:rsidR="00B45612" w:rsidRPr="001D7AF0">
        <w:rPr>
          <w:rFonts w:ascii="GHEA Grapalat" w:eastAsia="Calibri" w:hAnsi="GHEA Grapalat"/>
          <w:b/>
          <w:sz w:val="24"/>
          <w:szCs w:val="24"/>
          <w:lang w:eastAsia="en-US"/>
        </w:rPr>
        <w:t>c</w:t>
      </w:r>
      <w:r w:rsidR="00742F48" w:rsidRPr="001D7AF0">
        <w:rPr>
          <w:rFonts w:ascii="GHEA Grapalat" w:eastAsia="Calibri" w:hAnsi="GHEA Grapalat"/>
          <w:b/>
          <w:sz w:val="24"/>
          <w:szCs w:val="24"/>
          <w:lang w:eastAsia="en-US"/>
        </w:rPr>
        <w:t>are</w:t>
      </w:r>
    </w:p>
    <w:p w14:paraId="772F4323" w14:textId="77777777" w:rsidR="00CF6CE1" w:rsidRPr="001D7AF0" w:rsidRDefault="00E60702" w:rsidP="00E60702">
      <w:pPr>
        <w:pStyle w:val="BodyTextIndent"/>
        <w:tabs>
          <w:tab w:val="left" w:pos="0"/>
        </w:tabs>
        <w:ind w:left="0"/>
        <w:jc w:val="both"/>
        <w:rPr>
          <w:rFonts w:ascii="GHEA Grapalat" w:eastAsia="Calibri" w:hAnsi="GHEA Grapalat"/>
          <w:sz w:val="24"/>
          <w:szCs w:val="24"/>
          <w:lang w:eastAsia="en-US"/>
        </w:rPr>
      </w:pPr>
      <w:r w:rsidRPr="001D7AF0">
        <w:rPr>
          <w:rFonts w:ascii="GHEA Grapalat" w:eastAsia="Calibri" w:hAnsi="GHEA Grapalat"/>
          <w:sz w:val="24"/>
          <w:szCs w:val="24"/>
          <w:lang w:eastAsia="en-US"/>
        </w:rPr>
        <w:t>6</w:t>
      </w:r>
      <w:r w:rsidR="00B01484" w:rsidRPr="001D7AF0">
        <w:rPr>
          <w:rFonts w:ascii="GHEA Grapalat" w:eastAsia="Calibri" w:hAnsi="GHEA Grapalat"/>
          <w:sz w:val="24"/>
          <w:szCs w:val="24"/>
          <w:lang w:eastAsia="en-US"/>
        </w:rPr>
        <w:t xml:space="preserve">.1 </w:t>
      </w:r>
      <w:r w:rsidR="00742F48" w:rsidRPr="001D7AF0">
        <w:rPr>
          <w:rFonts w:ascii="GHEA Grapalat" w:eastAsia="Calibri" w:hAnsi="GHEA Grapalat"/>
          <w:sz w:val="24"/>
          <w:szCs w:val="24"/>
          <w:lang w:eastAsia="en-US"/>
        </w:rPr>
        <w:t xml:space="preserve">The </w:t>
      </w:r>
      <w:r w:rsidR="00C128D0" w:rsidRPr="001D7AF0">
        <w:rPr>
          <w:rFonts w:ascii="GHEA Grapalat" w:eastAsia="Calibri" w:hAnsi="GHEA Grapalat"/>
          <w:sz w:val="24"/>
          <w:szCs w:val="24"/>
          <w:lang w:eastAsia="en-US"/>
        </w:rPr>
        <w:t>C</w:t>
      </w:r>
      <w:r w:rsidR="00742F48" w:rsidRPr="001D7AF0">
        <w:rPr>
          <w:rFonts w:ascii="GHEA Grapalat" w:eastAsia="Calibri" w:hAnsi="GHEA Grapalat"/>
          <w:sz w:val="24"/>
          <w:szCs w:val="24"/>
          <w:lang w:eastAsia="en-US"/>
        </w:rPr>
        <w:t>ommission welcomed the visit of the delegation of the Ministry of Health of the Republic of Armenia to Tbilisi</w:t>
      </w:r>
      <w:r w:rsidR="006E1F28" w:rsidRPr="001D7AF0">
        <w:rPr>
          <w:rFonts w:ascii="GHEA Grapalat" w:eastAsia="Calibri" w:hAnsi="GHEA Grapalat"/>
          <w:sz w:val="24"/>
          <w:szCs w:val="24"/>
          <w:lang w:eastAsia="en-US"/>
        </w:rPr>
        <w:t>.</w:t>
      </w:r>
      <w:r w:rsidR="00757B0D" w:rsidRPr="001D7AF0">
        <w:rPr>
          <w:rFonts w:ascii="GHEA Grapalat" w:eastAsia="Calibri" w:hAnsi="GHEA Grapalat"/>
          <w:sz w:val="24"/>
          <w:szCs w:val="24"/>
          <w:lang w:eastAsia="en-US"/>
        </w:rPr>
        <w:t xml:space="preserve"> </w:t>
      </w:r>
      <w:r w:rsidR="006E1F28" w:rsidRPr="001D7AF0">
        <w:rPr>
          <w:rFonts w:ascii="GHEA Grapalat" w:eastAsia="Calibri" w:hAnsi="GHEA Grapalat"/>
          <w:sz w:val="24"/>
          <w:szCs w:val="24"/>
          <w:lang w:eastAsia="en-US"/>
        </w:rPr>
        <w:t>W</w:t>
      </w:r>
      <w:r w:rsidR="00353D7A" w:rsidRPr="001D7AF0">
        <w:rPr>
          <w:rFonts w:ascii="GHEA Grapalat" w:eastAsia="Calibri" w:hAnsi="GHEA Grapalat"/>
          <w:sz w:val="24"/>
          <w:szCs w:val="24"/>
          <w:lang w:eastAsia="en-US"/>
        </w:rPr>
        <w:t xml:space="preserve">ithin the framework of </w:t>
      </w:r>
      <w:r w:rsidR="006E1F28" w:rsidRPr="001D7AF0">
        <w:rPr>
          <w:rFonts w:ascii="GHEA Grapalat" w:eastAsia="Calibri" w:hAnsi="GHEA Grapalat"/>
          <w:sz w:val="24"/>
          <w:szCs w:val="24"/>
          <w:lang w:eastAsia="en-US"/>
        </w:rPr>
        <w:t>the visit</w:t>
      </w:r>
      <w:r w:rsidR="00802FF6" w:rsidRPr="001D7AF0">
        <w:rPr>
          <w:rFonts w:ascii="GHEA Grapalat" w:eastAsia="Calibri" w:hAnsi="GHEA Grapalat"/>
          <w:sz w:val="24"/>
          <w:szCs w:val="24"/>
          <w:lang w:eastAsia="en-US"/>
        </w:rPr>
        <w:t>,</w:t>
      </w:r>
      <w:r w:rsidR="00353D7A" w:rsidRPr="001D7AF0">
        <w:rPr>
          <w:rFonts w:ascii="GHEA Grapalat" w:eastAsia="Calibri" w:hAnsi="GHEA Grapalat"/>
          <w:sz w:val="24"/>
          <w:szCs w:val="24"/>
          <w:lang w:eastAsia="en-US"/>
        </w:rPr>
        <w:t xml:space="preserve"> responsible authorities of the parties </w:t>
      </w:r>
      <w:r w:rsidR="006E1F28" w:rsidRPr="001D7AF0">
        <w:rPr>
          <w:rFonts w:ascii="GHEA Grapalat" w:eastAsia="Calibri" w:hAnsi="GHEA Grapalat"/>
          <w:sz w:val="24"/>
          <w:szCs w:val="24"/>
          <w:lang w:eastAsia="en-US"/>
        </w:rPr>
        <w:t>expressed their willingness to enhance</w:t>
      </w:r>
      <w:r w:rsidR="00353D7A" w:rsidRPr="001D7AF0">
        <w:rPr>
          <w:rFonts w:ascii="GHEA Grapalat" w:eastAsia="Calibri" w:hAnsi="GHEA Grapalat"/>
          <w:sz w:val="24"/>
          <w:szCs w:val="24"/>
          <w:lang w:eastAsia="en-US"/>
        </w:rPr>
        <w:t xml:space="preserve"> cooperation in the following areas:</w:t>
      </w:r>
    </w:p>
    <w:p w14:paraId="6B2F831C" w14:textId="77777777" w:rsidR="009777DC" w:rsidRPr="001D7AF0" w:rsidRDefault="00C128D0" w:rsidP="009B38C6">
      <w:pPr>
        <w:pStyle w:val="ListParagraph"/>
        <w:numPr>
          <w:ilvl w:val="0"/>
          <w:numId w:val="27"/>
        </w:numPr>
        <w:spacing w:after="0" w:line="240" w:lineRule="auto"/>
        <w:jc w:val="both"/>
        <w:rPr>
          <w:rFonts w:ascii="GHEA Grapalat" w:hAnsi="GHEA Grapalat"/>
          <w:sz w:val="24"/>
          <w:szCs w:val="24"/>
        </w:rPr>
      </w:pPr>
      <w:r w:rsidRPr="001D7AF0">
        <w:rPr>
          <w:rFonts w:ascii="GHEA Grapalat" w:hAnsi="GHEA Grapalat"/>
          <w:sz w:val="24"/>
          <w:szCs w:val="24"/>
        </w:rPr>
        <w:t>I</w:t>
      </w:r>
      <w:r w:rsidR="006E1F28" w:rsidRPr="001D7AF0">
        <w:rPr>
          <w:rFonts w:ascii="GHEA Grapalat" w:hAnsi="GHEA Grapalat"/>
          <w:sz w:val="24"/>
          <w:szCs w:val="24"/>
        </w:rPr>
        <w:t>mprovement of</w:t>
      </w:r>
      <w:r w:rsidR="00742F48" w:rsidRPr="001D7AF0">
        <w:rPr>
          <w:rFonts w:ascii="GHEA Grapalat" w:hAnsi="GHEA Grapalat"/>
          <w:sz w:val="24"/>
          <w:szCs w:val="24"/>
        </w:rPr>
        <w:t xml:space="preserve"> the </w:t>
      </w:r>
      <w:r w:rsidR="006E1F28" w:rsidRPr="001D7AF0">
        <w:rPr>
          <w:rFonts w:ascii="GHEA Grapalat" w:hAnsi="GHEA Grapalat"/>
          <w:sz w:val="24"/>
          <w:szCs w:val="24"/>
        </w:rPr>
        <w:t>provision of</w:t>
      </w:r>
      <w:r w:rsidR="00742F48" w:rsidRPr="001D7AF0">
        <w:rPr>
          <w:rFonts w:ascii="GHEA Grapalat" w:hAnsi="GHEA Grapalat"/>
          <w:sz w:val="24"/>
          <w:szCs w:val="24"/>
        </w:rPr>
        <w:t xml:space="preserve"> medical care to </w:t>
      </w:r>
      <w:r w:rsidR="006E1F28" w:rsidRPr="001D7AF0">
        <w:rPr>
          <w:rFonts w:ascii="GHEA Grapalat" w:hAnsi="GHEA Grapalat"/>
          <w:sz w:val="24"/>
          <w:szCs w:val="24"/>
        </w:rPr>
        <w:t xml:space="preserve">the </w:t>
      </w:r>
      <w:r w:rsidR="00742F48" w:rsidRPr="001D7AF0">
        <w:rPr>
          <w:rFonts w:ascii="GHEA Grapalat" w:hAnsi="GHEA Grapalat"/>
          <w:sz w:val="24"/>
          <w:szCs w:val="24"/>
        </w:rPr>
        <w:t>citizens of Armenia and Georgia in border medical institutions of the two countries</w:t>
      </w:r>
      <w:r w:rsidR="009777DC" w:rsidRPr="001D7AF0">
        <w:rPr>
          <w:rFonts w:ascii="GHEA Grapalat" w:hAnsi="GHEA Grapalat"/>
          <w:sz w:val="24"/>
          <w:szCs w:val="24"/>
        </w:rPr>
        <w:t xml:space="preserve"> develop</w:t>
      </w:r>
      <w:r w:rsidR="006E1F28" w:rsidRPr="001D7AF0">
        <w:rPr>
          <w:rFonts w:ascii="GHEA Grapalat" w:hAnsi="GHEA Grapalat"/>
          <w:sz w:val="24"/>
          <w:szCs w:val="24"/>
        </w:rPr>
        <w:t>ing</w:t>
      </w:r>
      <w:r w:rsidR="009777DC" w:rsidRPr="001D7AF0">
        <w:rPr>
          <w:rFonts w:ascii="GHEA Grapalat" w:hAnsi="GHEA Grapalat"/>
          <w:sz w:val="24"/>
          <w:szCs w:val="24"/>
        </w:rPr>
        <w:t xml:space="preserve"> cross-border cooperation;</w:t>
      </w:r>
    </w:p>
    <w:p w14:paraId="18C5AA82" w14:textId="77777777" w:rsidR="00E04C07" w:rsidRPr="001D7AF0" w:rsidRDefault="00C128D0" w:rsidP="009B38C6">
      <w:pPr>
        <w:pStyle w:val="ListParagraph"/>
        <w:numPr>
          <w:ilvl w:val="0"/>
          <w:numId w:val="27"/>
        </w:numPr>
        <w:spacing w:line="240" w:lineRule="auto"/>
        <w:jc w:val="both"/>
        <w:rPr>
          <w:rFonts w:ascii="GHEA Grapalat" w:hAnsi="GHEA Grapalat"/>
          <w:sz w:val="24"/>
          <w:szCs w:val="24"/>
        </w:rPr>
      </w:pPr>
      <w:r w:rsidRPr="001D7AF0">
        <w:rPr>
          <w:rFonts w:ascii="GHEA Grapalat" w:hAnsi="GHEA Grapalat"/>
          <w:sz w:val="24"/>
          <w:szCs w:val="24"/>
        </w:rPr>
        <w:t>S</w:t>
      </w:r>
      <w:r w:rsidR="00742F48" w:rsidRPr="001D7AF0">
        <w:rPr>
          <w:rFonts w:ascii="GHEA Grapalat" w:hAnsi="GHEA Grapalat"/>
          <w:sz w:val="24"/>
          <w:szCs w:val="24"/>
        </w:rPr>
        <w:t xml:space="preserve">tudy of the Georgian experience of monitoring the price of </w:t>
      </w:r>
      <w:r w:rsidR="006E1F28" w:rsidRPr="001D7AF0">
        <w:rPr>
          <w:rFonts w:ascii="GHEA Grapalat" w:hAnsi="GHEA Grapalat"/>
          <w:sz w:val="24"/>
          <w:szCs w:val="24"/>
        </w:rPr>
        <w:t xml:space="preserve">medications </w:t>
      </w:r>
      <w:r w:rsidR="00742F48" w:rsidRPr="001D7AF0">
        <w:rPr>
          <w:rFonts w:ascii="GHEA Grapalat" w:hAnsi="GHEA Grapalat"/>
          <w:sz w:val="24"/>
          <w:szCs w:val="24"/>
        </w:rPr>
        <w:t xml:space="preserve">for </w:t>
      </w:r>
      <w:r w:rsidR="00BD2059" w:rsidRPr="001D7AF0">
        <w:rPr>
          <w:rFonts w:ascii="GHEA Grapalat" w:hAnsi="GHEA Grapalat"/>
          <w:sz w:val="24"/>
          <w:szCs w:val="24"/>
        </w:rPr>
        <w:t xml:space="preserve">applying identified mechanisms to the </w:t>
      </w:r>
      <w:r w:rsidR="00742F48" w:rsidRPr="001D7AF0">
        <w:rPr>
          <w:rFonts w:ascii="GHEA Grapalat" w:hAnsi="GHEA Grapalat"/>
          <w:sz w:val="24"/>
          <w:szCs w:val="24"/>
        </w:rPr>
        <w:t xml:space="preserve"> Armenia</w:t>
      </w:r>
      <w:r w:rsidR="00BD2059" w:rsidRPr="001D7AF0">
        <w:rPr>
          <w:rFonts w:ascii="GHEA Grapalat" w:hAnsi="GHEA Grapalat"/>
          <w:sz w:val="24"/>
          <w:szCs w:val="24"/>
        </w:rPr>
        <w:t>n healthcare system</w:t>
      </w:r>
      <w:r w:rsidR="00742F48" w:rsidRPr="001D7AF0">
        <w:rPr>
          <w:rFonts w:ascii="GHEA Grapalat" w:hAnsi="GHEA Grapalat"/>
          <w:sz w:val="24"/>
          <w:szCs w:val="24"/>
        </w:rPr>
        <w:t>;</w:t>
      </w:r>
    </w:p>
    <w:p w14:paraId="722AEEE7" w14:textId="77777777" w:rsidR="00E04C07" w:rsidRPr="001D7AF0" w:rsidRDefault="00C128D0" w:rsidP="009B38C6">
      <w:pPr>
        <w:pStyle w:val="ListParagraph"/>
        <w:numPr>
          <w:ilvl w:val="0"/>
          <w:numId w:val="27"/>
        </w:numPr>
        <w:spacing w:after="0" w:line="240" w:lineRule="auto"/>
        <w:jc w:val="both"/>
        <w:rPr>
          <w:rFonts w:ascii="GHEA Grapalat" w:hAnsi="GHEA Grapalat"/>
          <w:sz w:val="24"/>
          <w:szCs w:val="24"/>
        </w:rPr>
      </w:pPr>
      <w:commentRangeStart w:id="17"/>
      <w:r w:rsidRPr="001D7AF0">
        <w:rPr>
          <w:rFonts w:ascii="GHEA Grapalat" w:hAnsi="GHEA Grapalat"/>
          <w:sz w:val="24"/>
          <w:szCs w:val="24"/>
        </w:rPr>
        <w:t>E</w:t>
      </w:r>
      <w:r w:rsidR="00742F48" w:rsidRPr="001D7AF0">
        <w:rPr>
          <w:rFonts w:ascii="GHEA Grapalat" w:hAnsi="GHEA Grapalat"/>
          <w:sz w:val="24"/>
          <w:szCs w:val="24"/>
        </w:rPr>
        <w:t>xchange of experience</w:t>
      </w:r>
      <w:r w:rsidR="002A5539" w:rsidRPr="001D7AF0">
        <w:rPr>
          <w:rFonts w:ascii="GHEA Grapalat" w:hAnsi="GHEA Grapalat"/>
          <w:sz w:val="24"/>
          <w:szCs w:val="24"/>
        </w:rPr>
        <w:t>s</w:t>
      </w:r>
      <w:r w:rsidR="00742F48" w:rsidRPr="001D7AF0">
        <w:rPr>
          <w:rFonts w:ascii="GHEA Grapalat" w:hAnsi="GHEA Grapalat"/>
          <w:sz w:val="24"/>
          <w:szCs w:val="24"/>
        </w:rPr>
        <w:t xml:space="preserve"> and information on the production of medicines in the framework of public-private partnership; </w:t>
      </w:r>
    </w:p>
    <w:p w14:paraId="741BFE2A" w14:textId="77777777" w:rsidR="009777DC" w:rsidRPr="001D7AF0" w:rsidRDefault="00C128D0" w:rsidP="009B38C6">
      <w:pPr>
        <w:pStyle w:val="ListParagraph"/>
        <w:numPr>
          <w:ilvl w:val="0"/>
          <w:numId w:val="27"/>
        </w:numPr>
        <w:spacing w:after="0" w:line="240" w:lineRule="auto"/>
        <w:jc w:val="both"/>
        <w:rPr>
          <w:rFonts w:ascii="GHEA Grapalat" w:hAnsi="GHEA Grapalat"/>
          <w:sz w:val="24"/>
          <w:szCs w:val="24"/>
        </w:rPr>
      </w:pPr>
      <w:r w:rsidRPr="001D7AF0">
        <w:rPr>
          <w:rFonts w:ascii="GHEA Grapalat" w:hAnsi="GHEA Grapalat"/>
          <w:sz w:val="24"/>
          <w:szCs w:val="24"/>
        </w:rPr>
        <w:t>S</w:t>
      </w:r>
      <w:r w:rsidR="009777DC" w:rsidRPr="001D7AF0">
        <w:rPr>
          <w:rFonts w:ascii="GHEA Grapalat" w:hAnsi="GHEA Grapalat"/>
          <w:sz w:val="24"/>
          <w:szCs w:val="24"/>
        </w:rPr>
        <w:t xml:space="preserve">ubmission of Armenia and Georgia joint purchase requests to pharmaceutical manufacturers which will </w:t>
      </w:r>
      <w:r w:rsidR="00BD2059" w:rsidRPr="001D7AF0">
        <w:rPr>
          <w:rFonts w:ascii="GHEA Grapalat" w:hAnsi="GHEA Grapalat"/>
          <w:sz w:val="24"/>
          <w:szCs w:val="24"/>
        </w:rPr>
        <w:t>enable the parties</w:t>
      </w:r>
      <w:r w:rsidR="009777DC" w:rsidRPr="001D7AF0">
        <w:rPr>
          <w:rFonts w:ascii="GHEA Grapalat" w:hAnsi="GHEA Grapalat"/>
          <w:sz w:val="24"/>
          <w:szCs w:val="24"/>
        </w:rPr>
        <w:t xml:space="preserve"> to buy medic</w:t>
      </w:r>
      <w:r w:rsidR="00BD2059" w:rsidRPr="001D7AF0">
        <w:rPr>
          <w:rFonts w:ascii="GHEA Grapalat" w:hAnsi="GHEA Grapalat"/>
          <w:sz w:val="24"/>
          <w:szCs w:val="24"/>
        </w:rPr>
        <w:t>ations</w:t>
      </w:r>
      <w:r w:rsidR="009777DC" w:rsidRPr="001D7AF0">
        <w:rPr>
          <w:rFonts w:ascii="GHEA Grapalat" w:hAnsi="GHEA Grapalat"/>
          <w:sz w:val="24"/>
          <w:szCs w:val="24"/>
        </w:rPr>
        <w:t xml:space="preserve"> at affordable prices;</w:t>
      </w:r>
      <w:commentRangeEnd w:id="17"/>
      <w:r w:rsidR="00EF1DA1">
        <w:rPr>
          <w:rStyle w:val="CommentReference"/>
        </w:rPr>
        <w:commentReference w:id="17"/>
      </w:r>
    </w:p>
    <w:p w14:paraId="70F280F9" w14:textId="77777777" w:rsidR="00F455BA" w:rsidRPr="001D7AF0" w:rsidRDefault="00495F21" w:rsidP="005B7828">
      <w:pPr>
        <w:pStyle w:val="ListParagraph"/>
        <w:numPr>
          <w:ilvl w:val="0"/>
          <w:numId w:val="27"/>
        </w:numPr>
        <w:spacing w:after="0" w:line="240" w:lineRule="auto"/>
        <w:jc w:val="both"/>
        <w:rPr>
          <w:rFonts w:ascii="GHEA Grapalat" w:eastAsia="Calibri" w:hAnsi="GHEA Grapalat"/>
          <w:b/>
          <w:sz w:val="24"/>
          <w:szCs w:val="24"/>
        </w:rPr>
      </w:pPr>
      <w:r w:rsidRPr="001D7AF0">
        <w:rPr>
          <w:rFonts w:ascii="GHEA Grapalat" w:hAnsi="GHEA Grapalat"/>
          <w:sz w:val="24"/>
          <w:szCs w:val="24"/>
        </w:rPr>
        <w:t>E</w:t>
      </w:r>
      <w:r w:rsidR="003E327A" w:rsidRPr="001D7AF0">
        <w:rPr>
          <w:rFonts w:ascii="GHEA Grapalat" w:hAnsi="GHEA Grapalat"/>
          <w:sz w:val="24"/>
          <w:szCs w:val="24"/>
        </w:rPr>
        <w:t>xchange of information and experience</w:t>
      </w:r>
      <w:r w:rsidR="002A5539" w:rsidRPr="001D7AF0">
        <w:rPr>
          <w:rFonts w:ascii="GHEA Grapalat" w:hAnsi="GHEA Grapalat"/>
          <w:sz w:val="24"/>
          <w:szCs w:val="24"/>
        </w:rPr>
        <w:t>s</w:t>
      </w:r>
      <w:r w:rsidR="003E327A" w:rsidRPr="001D7AF0">
        <w:rPr>
          <w:rFonts w:ascii="GHEA Grapalat" w:hAnsi="GHEA Grapalat"/>
          <w:sz w:val="24"/>
          <w:szCs w:val="24"/>
        </w:rPr>
        <w:t xml:space="preserve"> in the field of registration of medical supplies and equipment</w:t>
      </w:r>
      <w:r w:rsidRPr="001D7AF0">
        <w:rPr>
          <w:rFonts w:ascii="GHEA Grapalat" w:hAnsi="GHEA Grapalat"/>
          <w:sz w:val="24"/>
          <w:szCs w:val="24"/>
        </w:rPr>
        <w:t>,</w:t>
      </w:r>
      <w:r w:rsidR="003E327A" w:rsidRPr="001D7AF0">
        <w:rPr>
          <w:rFonts w:ascii="GHEA Grapalat" w:hAnsi="GHEA Grapalat"/>
          <w:sz w:val="24"/>
          <w:szCs w:val="24"/>
        </w:rPr>
        <w:t xml:space="preserve"> taking into account the obligations of Georgia to the European Union and the obligations of Armenia to the Eurasian Economic Union. </w:t>
      </w:r>
    </w:p>
    <w:p w14:paraId="224ACA11" w14:textId="77777777" w:rsidR="00196A61" w:rsidRPr="001D7AF0" w:rsidRDefault="00196A61" w:rsidP="00196A61">
      <w:pPr>
        <w:spacing w:after="0" w:line="240" w:lineRule="auto"/>
        <w:jc w:val="both"/>
        <w:rPr>
          <w:rFonts w:ascii="GHEA Grapalat" w:hAnsi="GHEA Grapalat"/>
          <w:sz w:val="24"/>
          <w:szCs w:val="24"/>
        </w:rPr>
      </w:pPr>
    </w:p>
    <w:p w14:paraId="2A36C086" w14:textId="77777777" w:rsidR="005B7828" w:rsidRPr="001D7AF0" w:rsidRDefault="00FC7C57" w:rsidP="00196A61">
      <w:pPr>
        <w:spacing w:after="0" w:line="240" w:lineRule="auto"/>
        <w:jc w:val="both"/>
        <w:rPr>
          <w:rFonts w:ascii="GHEA Grapalat" w:eastAsia="Calibri" w:hAnsi="GHEA Grapalat"/>
          <w:b/>
          <w:sz w:val="24"/>
          <w:szCs w:val="24"/>
        </w:rPr>
      </w:pPr>
      <w:r w:rsidRPr="001D7AF0">
        <w:rPr>
          <w:rFonts w:ascii="GHEA Grapalat" w:hAnsi="GHEA Grapalat"/>
          <w:sz w:val="24"/>
          <w:szCs w:val="24"/>
        </w:rPr>
        <w:t>6.2 Aiming at regulating</w:t>
      </w:r>
      <w:r w:rsidR="005B7828" w:rsidRPr="001D7AF0">
        <w:rPr>
          <w:rFonts w:ascii="GHEA Grapalat" w:hAnsi="GHEA Grapalat"/>
          <w:sz w:val="24"/>
          <w:szCs w:val="24"/>
        </w:rPr>
        <w:t xml:space="preserve"> the issues of </w:t>
      </w:r>
      <w:r w:rsidR="00832B97" w:rsidRPr="001D7AF0">
        <w:rPr>
          <w:rFonts w:ascii="GHEA Grapalat" w:hAnsi="GHEA Grapalat"/>
          <w:sz w:val="24"/>
          <w:szCs w:val="24"/>
        </w:rPr>
        <w:t>provision of health services</w:t>
      </w:r>
      <w:r w:rsidR="005B7828" w:rsidRPr="001D7AF0">
        <w:rPr>
          <w:rFonts w:ascii="GHEA Grapalat" w:hAnsi="GHEA Grapalat"/>
          <w:sz w:val="24"/>
          <w:szCs w:val="24"/>
        </w:rPr>
        <w:t xml:space="preserve"> </w:t>
      </w:r>
      <w:r w:rsidR="00832B97" w:rsidRPr="001D7AF0">
        <w:rPr>
          <w:rFonts w:ascii="GHEA Grapalat" w:hAnsi="GHEA Grapalat"/>
          <w:sz w:val="24"/>
          <w:szCs w:val="24"/>
        </w:rPr>
        <w:t>to</w:t>
      </w:r>
      <w:r w:rsidR="005B7828" w:rsidRPr="001D7AF0">
        <w:rPr>
          <w:rFonts w:ascii="GHEA Grapalat" w:hAnsi="GHEA Grapalat"/>
          <w:sz w:val="24"/>
          <w:szCs w:val="24"/>
        </w:rPr>
        <w:t xml:space="preserve"> the citizens of </w:t>
      </w:r>
      <w:r w:rsidRPr="001D7AF0">
        <w:rPr>
          <w:rFonts w:ascii="GHEA Grapalat" w:hAnsi="GHEA Grapalat"/>
          <w:sz w:val="24"/>
          <w:szCs w:val="24"/>
        </w:rPr>
        <w:t>one</w:t>
      </w:r>
      <w:r w:rsidR="005B7828" w:rsidRPr="001D7AF0">
        <w:rPr>
          <w:rFonts w:ascii="GHEA Grapalat" w:hAnsi="GHEA Grapalat"/>
          <w:sz w:val="24"/>
          <w:szCs w:val="24"/>
        </w:rPr>
        <w:t xml:space="preserve"> Party being in the territory of </w:t>
      </w:r>
      <w:r w:rsidRPr="001D7AF0">
        <w:rPr>
          <w:rFonts w:ascii="GHEA Grapalat" w:hAnsi="GHEA Grapalat"/>
          <w:sz w:val="24"/>
          <w:szCs w:val="24"/>
        </w:rPr>
        <w:t xml:space="preserve">another </w:t>
      </w:r>
      <w:r w:rsidR="005B7828" w:rsidRPr="001D7AF0">
        <w:rPr>
          <w:rFonts w:ascii="GHEA Grapalat" w:hAnsi="GHEA Grapalat"/>
          <w:sz w:val="24"/>
          <w:szCs w:val="24"/>
        </w:rPr>
        <w:t>Party on temporary visit</w:t>
      </w:r>
      <w:r w:rsidRPr="001D7AF0">
        <w:rPr>
          <w:rFonts w:ascii="GHEA Grapalat" w:hAnsi="GHEA Grapalat"/>
          <w:sz w:val="24"/>
          <w:szCs w:val="24"/>
        </w:rPr>
        <w:t>,</w:t>
      </w:r>
      <w:r w:rsidR="005B7828" w:rsidRPr="001D7AF0">
        <w:rPr>
          <w:rFonts w:ascii="GHEA Grapalat" w:hAnsi="GHEA Grapalat"/>
          <w:sz w:val="24"/>
          <w:szCs w:val="24"/>
        </w:rPr>
        <w:t xml:space="preserve"> the Parties have agreed to discuss the possibility of providing such services through the offices of </w:t>
      </w:r>
      <w:r w:rsidRPr="001D7AF0">
        <w:rPr>
          <w:rFonts w:ascii="GHEA Grapalat" w:hAnsi="GHEA Grapalat"/>
          <w:sz w:val="24"/>
          <w:szCs w:val="24"/>
        </w:rPr>
        <w:t xml:space="preserve">insurance companies </w:t>
      </w:r>
      <w:r w:rsidR="005B7828" w:rsidRPr="001D7AF0">
        <w:rPr>
          <w:rFonts w:ascii="GHEA Grapalat" w:hAnsi="GHEA Grapalat"/>
          <w:sz w:val="24"/>
          <w:szCs w:val="24"/>
        </w:rPr>
        <w:t>on the borders of the two countries</w:t>
      </w:r>
      <w:r w:rsidR="00291D8E" w:rsidRPr="001D7AF0">
        <w:rPr>
          <w:rFonts w:ascii="GHEA Grapalat" w:eastAsia="Calibri" w:hAnsi="GHEA Grapalat"/>
          <w:b/>
          <w:sz w:val="24"/>
          <w:szCs w:val="24"/>
        </w:rPr>
        <w:t>.</w:t>
      </w:r>
      <w:r w:rsidR="005B7828" w:rsidRPr="001D7AF0">
        <w:rPr>
          <w:rFonts w:ascii="GHEA Grapalat" w:eastAsia="Calibri" w:hAnsi="GHEA Grapalat"/>
          <w:b/>
          <w:sz w:val="24"/>
          <w:szCs w:val="24"/>
        </w:rPr>
        <w:t xml:space="preserve">  </w:t>
      </w:r>
    </w:p>
    <w:p w14:paraId="1184A010" w14:textId="77777777" w:rsidR="002252E3" w:rsidRPr="001D7AF0" w:rsidRDefault="002252E3" w:rsidP="009B38C6">
      <w:pPr>
        <w:pStyle w:val="msonormalmailrucssattributepostfix"/>
        <w:shd w:val="clear" w:color="auto" w:fill="FFFFFF"/>
        <w:spacing w:before="0" w:beforeAutospacing="0" w:after="200" w:afterAutospacing="0"/>
        <w:ind w:firstLine="720"/>
        <w:jc w:val="both"/>
        <w:rPr>
          <w:rFonts w:ascii="GHEA Grapalat" w:hAnsi="GHEA Grapalat" w:cs="Calibri"/>
          <w:b/>
        </w:rPr>
      </w:pPr>
    </w:p>
    <w:p w14:paraId="27FD2EF3" w14:textId="77777777" w:rsidR="00281A0C" w:rsidRPr="001D7AF0" w:rsidRDefault="00281A0C" w:rsidP="00281A0C">
      <w:pPr>
        <w:pStyle w:val="msonormalmailrucssattributepostfix"/>
        <w:shd w:val="clear" w:color="auto" w:fill="FFFFFF"/>
        <w:spacing w:before="0" w:beforeAutospacing="0" w:after="200" w:afterAutospacing="0"/>
        <w:jc w:val="both"/>
        <w:rPr>
          <w:rFonts w:ascii="GHEA Grapalat" w:hAnsi="GHEA Grapalat" w:cs="Calibri"/>
          <w:b/>
        </w:rPr>
      </w:pPr>
      <w:r w:rsidRPr="001D7AF0">
        <w:rPr>
          <w:rFonts w:ascii="GHEA Grapalat" w:hAnsi="GHEA Grapalat" w:cs="Calibri"/>
          <w:b/>
        </w:rPr>
        <w:t>7. Cooperation in the Field of Education and Science</w:t>
      </w:r>
    </w:p>
    <w:p w14:paraId="36FEEF67" w14:textId="77777777" w:rsidR="00281A0C" w:rsidRPr="001D7AF0" w:rsidRDefault="00281A0C" w:rsidP="00281A0C">
      <w:pPr>
        <w:pStyle w:val="msonormalmailrucssattributepostfix"/>
        <w:shd w:val="clear" w:color="auto" w:fill="FFFFFF"/>
        <w:spacing w:before="0" w:beforeAutospacing="0" w:after="200" w:afterAutospacing="0"/>
        <w:jc w:val="both"/>
        <w:rPr>
          <w:rFonts w:ascii="GHEA Grapalat" w:hAnsi="GHEA Grapalat" w:cs="Calibri"/>
        </w:rPr>
      </w:pPr>
      <w:r w:rsidRPr="001D7AF0">
        <w:rPr>
          <w:rFonts w:ascii="GHEA Grapalat" w:hAnsi="GHEA Grapalat" w:cs="Calibri"/>
        </w:rPr>
        <w:t xml:space="preserve">7.1 The </w:t>
      </w:r>
      <w:r w:rsidRPr="001D7AF0">
        <w:rPr>
          <w:rFonts w:ascii="GHEA Grapalat" w:hAnsi="GHEA Grapalat"/>
        </w:rPr>
        <w:t>Parties</w:t>
      </w:r>
      <w:r w:rsidRPr="001D7AF0">
        <w:rPr>
          <w:rFonts w:ascii="GHEA Grapalat" w:hAnsi="GHEA Grapalat" w:cs="Calibri"/>
        </w:rPr>
        <w:t xml:space="preserve"> agreed to discuss the implementation of bilateral educational and cultural programs and exchange programs for both high school and university students of the two countries (cultural bridges, specialized summer schools, school tourism).</w:t>
      </w:r>
    </w:p>
    <w:p w14:paraId="6D331510" w14:textId="77777777" w:rsidR="00281A0C" w:rsidRPr="001D7AF0" w:rsidRDefault="00281A0C" w:rsidP="00281A0C">
      <w:pPr>
        <w:pStyle w:val="msonormalmailrucssattributepostfix"/>
        <w:shd w:val="clear" w:color="auto" w:fill="FFFFFF"/>
        <w:spacing w:before="0" w:beforeAutospacing="0" w:after="200" w:afterAutospacing="0"/>
        <w:jc w:val="both"/>
        <w:rPr>
          <w:rFonts w:ascii="GHEA Grapalat" w:hAnsi="GHEA Grapalat" w:cs="Calibri"/>
        </w:rPr>
      </w:pPr>
      <w:commentRangeStart w:id="18"/>
      <w:r w:rsidRPr="001D7AF0">
        <w:rPr>
          <w:rStyle w:val="tlid-translation"/>
          <w:rFonts w:ascii="GHEA Grapalat" w:hAnsi="GHEA Grapalat"/>
        </w:rPr>
        <w:t xml:space="preserve">7.2 The Armenian side proposed to develop educational, creative and engineering laboratories for youth in Georgia </w:t>
      </w:r>
      <w:r w:rsidR="007C1EC4" w:rsidRPr="001D7AF0">
        <w:rPr>
          <w:rStyle w:val="tlid-translation"/>
          <w:rFonts w:ascii="GHEA Grapalat" w:hAnsi="GHEA Grapalat"/>
        </w:rPr>
        <w:t xml:space="preserve">based on Armenian best practice such as </w:t>
      </w:r>
      <w:hyperlink r:id="rId7" w:history="1">
        <w:r w:rsidRPr="001D7AF0">
          <w:rPr>
            <w:rStyle w:val="Hyperlink"/>
            <w:rFonts w:ascii="GHEA Grapalat" w:hAnsi="GHEA Grapalat"/>
            <w:color w:val="auto"/>
          </w:rPr>
          <w:t>TUMO Center for Creative Technologies</w:t>
        </w:r>
      </w:hyperlink>
      <w:r w:rsidRPr="001D7AF0">
        <w:rPr>
          <w:rStyle w:val="tlid-translation"/>
          <w:rFonts w:ascii="GHEA Grapalat" w:hAnsi="GHEA Grapalat"/>
        </w:rPr>
        <w:t xml:space="preserve">  </w:t>
      </w:r>
      <w:r w:rsidRPr="001D7AF0">
        <w:rPr>
          <w:rStyle w:val="Hyperlink"/>
          <w:rFonts w:ascii="GHEA Grapalat" w:hAnsi="GHEA Grapalat"/>
          <w:color w:val="auto"/>
        </w:rPr>
        <w:t>Armath</w:t>
      </w:r>
      <w:r w:rsidRPr="001D7AF0">
        <w:rPr>
          <w:rStyle w:val="tlid-translation"/>
          <w:rFonts w:ascii="GHEA Grapalat" w:hAnsi="GHEA Grapalat"/>
        </w:rPr>
        <w:t xml:space="preserve"> engineering laboratories and </w:t>
      </w:r>
      <w:hyperlink r:id="rId8" w:history="1">
        <w:r w:rsidRPr="001D7AF0">
          <w:rPr>
            <w:rStyle w:val="Hyperlink"/>
            <w:rFonts w:ascii="GHEA Grapalat" w:hAnsi="GHEA Grapalat"/>
            <w:color w:val="auto"/>
          </w:rPr>
          <w:t>ANEL</w:t>
        </w:r>
      </w:hyperlink>
      <w:r w:rsidR="007C1EC4" w:rsidRPr="001D7AF0">
        <w:rPr>
          <w:rStyle w:val="tlid-translation"/>
          <w:rFonts w:ascii="GHEA Grapalat" w:hAnsi="GHEA Grapalat"/>
        </w:rPr>
        <w:t xml:space="preserve"> </w:t>
      </w:r>
      <w:r w:rsidRPr="001D7AF0">
        <w:rPr>
          <w:rStyle w:val="tlid-translation"/>
          <w:rFonts w:ascii="GHEA Grapalat" w:hAnsi="GHEA Grapalat"/>
        </w:rPr>
        <w:t>.</w:t>
      </w:r>
      <w:commentRangeEnd w:id="18"/>
      <w:r w:rsidR="00EF1DA1">
        <w:rPr>
          <w:rStyle w:val="CommentReference"/>
          <w:rFonts w:asciiTheme="minorHAnsi" w:eastAsiaTheme="minorHAnsi" w:hAnsiTheme="minorHAnsi" w:cstheme="minorBidi"/>
        </w:rPr>
        <w:commentReference w:id="18"/>
      </w:r>
    </w:p>
    <w:p w14:paraId="5BBBEE10" w14:textId="77777777" w:rsidR="00281A0C" w:rsidRPr="001D7AF0" w:rsidRDefault="00281A0C" w:rsidP="00281A0C">
      <w:pPr>
        <w:spacing w:line="240" w:lineRule="auto"/>
        <w:jc w:val="both"/>
        <w:rPr>
          <w:rFonts w:ascii="GHEA Grapalat" w:eastAsia="Times New Roman" w:hAnsi="GHEA Grapalat" w:cs="Times New Roman"/>
          <w:sz w:val="24"/>
          <w:szCs w:val="24"/>
        </w:rPr>
      </w:pPr>
      <w:r w:rsidRPr="001D7AF0">
        <w:rPr>
          <w:rStyle w:val="tlid-translation"/>
          <w:rFonts w:ascii="GHEA Grapalat" w:hAnsi="GHEA Grapalat"/>
          <w:sz w:val="24"/>
          <w:szCs w:val="24"/>
        </w:rPr>
        <w:t xml:space="preserve">7.3 </w:t>
      </w:r>
      <w:r w:rsidRPr="001D7AF0">
        <w:rPr>
          <w:rFonts w:ascii="GHEA Grapalat" w:hAnsi="GHEA Grapalat"/>
          <w:sz w:val="24"/>
          <w:szCs w:val="24"/>
        </w:rPr>
        <w:t>According to the</w:t>
      </w:r>
      <w:r w:rsidRPr="001D7AF0">
        <w:rPr>
          <w:rFonts w:ascii="GHEA Grapalat" w:eastAsia="Times New Roman" w:hAnsi="GHEA Grapalat" w:cs="Times New Roman"/>
          <w:sz w:val="24"/>
          <w:szCs w:val="24"/>
        </w:rPr>
        <w:t xml:space="preserve"> 3</w:t>
      </w:r>
      <w:r w:rsidRPr="001D7AF0">
        <w:rPr>
          <w:rFonts w:ascii="GHEA Grapalat" w:eastAsia="Times New Roman" w:hAnsi="GHEA Grapalat" w:cs="Times New Roman"/>
          <w:sz w:val="24"/>
          <w:szCs w:val="24"/>
          <w:vertAlign w:val="superscript"/>
        </w:rPr>
        <w:t>rd</w:t>
      </w:r>
      <w:r w:rsidRPr="001D7AF0">
        <w:rPr>
          <w:rFonts w:ascii="GHEA Grapalat" w:eastAsia="Times New Roman" w:hAnsi="GHEA Grapalat" w:cs="Times New Roman"/>
          <w:sz w:val="24"/>
          <w:szCs w:val="24"/>
        </w:rPr>
        <w:t xml:space="preserve"> Article of the </w:t>
      </w:r>
      <w:commentRangeStart w:id="19"/>
      <w:r w:rsidRPr="001D7AF0">
        <w:rPr>
          <w:rFonts w:ascii="GHEA Grapalat" w:eastAsia="Times New Roman" w:hAnsi="GHEA Grapalat" w:cs="Times New Roman"/>
          <w:sz w:val="24"/>
          <w:szCs w:val="24"/>
        </w:rPr>
        <w:t xml:space="preserve">Memorandum on Cooperation in the Field of Education and Science between the Ministry of Education and Science of the Republic of Armenia and the Ministry of Education and Science of Georgia the exchange of Scholarships for Master’s Degree is envisaged. </w:t>
      </w:r>
      <w:commentRangeEnd w:id="19"/>
      <w:r w:rsidR="00EF1DA1">
        <w:rPr>
          <w:rStyle w:val="CommentReference"/>
        </w:rPr>
        <w:commentReference w:id="19"/>
      </w:r>
      <w:r w:rsidRPr="001D7AF0">
        <w:rPr>
          <w:rFonts w:ascii="GHEA Grapalat" w:eastAsia="Times New Roman" w:hAnsi="GHEA Grapalat" w:cs="Times New Roman"/>
          <w:sz w:val="24"/>
          <w:szCs w:val="24"/>
        </w:rPr>
        <w:t>In order to properly organize the mentioned process, the Armenian side proposed to clarify the issues regarding the higher education institutions, professions and the language of teaching.</w:t>
      </w:r>
    </w:p>
    <w:p w14:paraId="53A8C157" w14:textId="77777777" w:rsidR="00D02988" w:rsidRPr="001D7AF0" w:rsidRDefault="00D02988" w:rsidP="00D02988">
      <w:pPr>
        <w:spacing w:after="0" w:line="240" w:lineRule="auto"/>
        <w:rPr>
          <w:rStyle w:val="tlid-translation"/>
          <w:rFonts w:ascii="GHEA Grapalat" w:hAnsi="GHEA Grapalat"/>
          <w:sz w:val="24"/>
          <w:szCs w:val="24"/>
        </w:rPr>
      </w:pPr>
      <w:r w:rsidRPr="001D7AF0">
        <w:rPr>
          <w:rStyle w:val="tlid-translation"/>
          <w:rFonts w:ascii="GHEA Grapalat" w:hAnsi="GHEA Grapalat"/>
          <w:sz w:val="24"/>
          <w:szCs w:val="24"/>
        </w:rPr>
        <w:t xml:space="preserve">7.4 The </w:t>
      </w:r>
      <w:r w:rsidRPr="001D7AF0">
        <w:rPr>
          <w:rFonts w:ascii="GHEA Grapalat" w:hAnsi="GHEA Grapalat"/>
          <w:sz w:val="24"/>
          <w:szCs w:val="24"/>
        </w:rPr>
        <w:t>Parties</w:t>
      </w:r>
      <w:r w:rsidRPr="001D7AF0">
        <w:rPr>
          <w:rStyle w:val="tlid-translation"/>
          <w:rFonts w:ascii="GHEA Grapalat" w:hAnsi="GHEA Grapalat"/>
          <w:sz w:val="24"/>
          <w:szCs w:val="24"/>
        </w:rPr>
        <w:t xml:space="preserve"> agreed to jointly contribute to:</w:t>
      </w:r>
    </w:p>
    <w:p w14:paraId="0C0E052B" w14:textId="77777777" w:rsidR="00D02988" w:rsidRPr="001D7AF0" w:rsidRDefault="00D02988" w:rsidP="00D02988">
      <w:pPr>
        <w:pStyle w:val="ListParagraph"/>
        <w:numPr>
          <w:ilvl w:val="0"/>
          <w:numId w:val="46"/>
        </w:numPr>
        <w:spacing w:after="0" w:line="240" w:lineRule="auto"/>
        <w:rPr>
          <w:rStyle w:val="tlid-translation"/>
          <w:rFonts w:ascii="GHEA Grapalat" w:hAnsi="GHEA Grapalat"/>
          <w:sz w:val="24"/>
          <w:szCs w:val="24"/>
        </w:rPr>
      </w:pPr>
      <w:commentRangeStart w:id="20"/>
      <w:r w:rsidRPr="001D7AF0">
        <w:rPr>
          <w:rStyle w:val="tlid-translation"/>
          <w:rFonts w:ascii="GHEA Grapalat" w:hAnsi="GHEA Grapalat"/>
          <w:sz w:val="24"/>
          <w:szCs w:val="24"/>
        </w:rPr>
        <w:t xml:space="preserve">The organization of Armenian language Olympiads in Georgia, both on local and national levels; </w:t>
      </w:r>
    </w:p>
    <w:p w14:paraId="10E8FEF1" w14:textId="77777777" w:rsidR="00D02988" w:rsidRPr="001D7AF0" w:rsidRDefault="00D02988" w:rsidP="00D02988">
      <w:pPr>
        <w:pStyle w:val="ListParagraph"/>
        <w:numPr>
          <w:ilvl w:val="0"/>
          <w:numId w:val="46"/>
        </w:numPr>
        <w:spacing w:after="0" w:line="240" w:lineRule="auto"/>
        <w:rPr>
          <w:rStyle w:val="tlid-translation"/>
          <w:rFonts w:ascii="GHEA Grapalat" w:hAnsi="GHEA Grapalat"/>
          <w:sz w:val="24"/>
          <w:szCs w:val="24"/>
        </w:rPr>
      </w:pPr>
      <w:r w:rsidRPr="001D7AF0">
        <w:rPr>
          <w:rStyle w:val="tlid-translation"/>
          <w:rFonts w:ascii="GHEA Grapalat" w:hAnsi="GHEA Grapalat"/>
          <w:sz w:val="24"/>
          <w:szCs w:val="24"/>
        </w:rPr>
        <w:t>The continuous professional training of Armenian language teachers in Armenian language schools of Georgia;</w:t>
      </w:r>
    </w:p>
    <w:p w14:paraId="55891F7E" w14:textId="77777777" w:rsidR="00D02988" w:rsidRPr="001D7AF0" w:rsidRDefault="00D02988" w:rsidP="00D02988">
      <w:pPr>
        <w:pStyle w:val="ListParagraph"/>
        <w:numPr>
          <w:ilvl w:val="0"/>
          <w:numId w:val="46"/>
        </w:numPr>
        <w:spacing w:after="0" w:line="240" w:lineRule="auto"/>
        <w:rPr>
          <w:rStyle w:val="tlid-translation"/>
          <w:rFonts w:ascii="GHEA Grapalat" w:hAnsi="GHEA Grapalat"/>
          <w:sz w:val="24"/>
          <w:szCs w:val="24"/>
        </w:rPr>
      </w:pPr>
      <w:r w:rsidRPr="001D7AF0">
        <w:rPr>
          <w:rStyle w:val="tlid-translation"/>
          <w:rFonts w:ascii="GHEA Grapalat" w:hAnsi="GHEA Grapalat"/>
          <w:sz w:val="24"/>
          <w:szCs w:val="24"/>
        </w:rPr>
        <w:t>The development of text-books in Armenian language for Armenian schools in Georgia;</w:t>
      </w:r>
    </w:p>
    <w:p w14:paraId="088A0A9B" w14:textId="77777777" w:rsidR="00D02988" w:rsidRPr="001D7AF0" w:rsidRDefault="00D02988" w:rsidP="00D02988">
      <w:pPr>
        <w:pStyle w:val="ListParagraph"/>
        <w:numPr>
          <w:ilvl w:val="0"/>
          <w:numId w:val="46"/>
        </w:numPr>
        <w:spacing w:after="0" w:line="240" w:lineRule="auto"/>
        <w:rPr>
          <w:rStyle w:val="tlid-translation"/>
          <w:rFonts w:ascii="GHEA Grapalat" w:hAnsi="GHEA Grapalat"/>
          <w:sz w:val="24"/>
          <w:szCs w:val="24"/>
        </w:rPr>
      </w:pPr>
      <w:r w:rsidRPr="001D7AF0">
        <w:rPr>
          <w:rStyle w:val="tlid-translation"/>
          <w:rFonts w:ascii="GHEA Grapalat" w:hAnsi="GHEA Grapalat"/>
          <w:sz w:val="24"/>
          <w:szCs w:val="24"/>
        </w:rPr>
        <w:t xml:space="preserve">The provision of Armenian language (as native) and literature text-books to the Armenian schools in Georgia. </w:t>
      </w:r>
      <w:commentRangeEnd w:id="20"/>
      <w:r w:rsidR="00EF1DA1">
        <w:rPr>
          <w:rStyle w:val="CommentReference"/>
        </w:rPr>
        <w:commentReference w:id="20"/>
      </w:r>
    </w:p>
    <w:p w14:paraId="32C58A04" w14:textId="77777777" w:rsidR="002252E3" w:rsidRPr="001D7AF0" w:rsidRDefault="00D02988" w:rsidP="009B38C6">
      <w:pPr>
        <w:spacing w:after="80" w:line="240" w:lineRule="auto"/>
        <w:ind w:firstLine="720"/>
        <w:jc w:val="both"/>
        <w:rPr>
          <w:rFonts w:ascii="GHEA Grapalat" w:hAnsi="GHEA Grapalat"/>
          <w:b/>
          <w:sz w:val="24"/>
          <w:szCs w:val="24"/>
        </w:rPr>
      </w:pPr>
      <w:r w:rsidRPr="001D7AF0" w:rsidDel="00D02988">
        <w:rPr>
          <w:rStyle w:val="tlid-translation"/>
          <w:rFonts w:ascii="GHEA Grapalat" w:hAnsi="GHEA Grapalat"/>
          <w:sz w:val="24"/>
          <w:szCs w:val="24"/>
        </w:rPr>
        <w:t xml:space="preserve"> </w:t>
      </w:r>
    </w:p>
    <w:p w14:paraId="5F4C8DA6" w14:textId="77777777" w:rsidR="00F96725" w:rsidRPr="001D7AF0" w:rsidRDefault="00E60702" w:rsidP="00995546">
      <w:pPr>
        <w:spacing w:before="240" w:after="80" w:line="240" w:lineRule="auto"/>
        <w:jc w:val="both"/>
        <w:rPr>
          <w:rFonts w:ascii="GHEA Grapalat" w:hAnsi="GHEA Grapalat"/>
          <w:b/>
          <w:sz w:val="24"/>
          <w:szCs w:val="24"/>
        </w:rPr>
      </w:pPr>
      <w:r w:rsidRPr="001D7AF0">
        <w:rPr>
          <w:rFonts w:ascii="GHEA Grapalat" w:hAnsi="GHEA Grapalat"/>
          <w:b/>
          <w:sz w:val="24"/>
          <w:szCs w:val="24"/>
        </w:rPr>
        <w:t>8</w:t>
      </w:r>
      <w:r w:rsidR="00F96725" w:rsidRPr="001D7AF0">
        <w:rPr>
          <w:rFonts w:ascii="GHEA Grapalat" w:hAnsi="GHEA Grapalat"/>
          <w:b/>
          <w:sz w:val="24"/>
          <w:szCs w:val="24"/>
        </w:rPr>
        <w:t xml:space="preserve">. </w:t>
      </w:r>
      <w:r w:rsidR="0057756A" w:rsidRPr="001D7AF0">
        <w:rPr>
          <w:rFonts w:ascii="GHEA Grapalat" w:hAnsi="GHEA Grapalat"/>
          <w:b/>
          <w:sz w:val="24"/>
          <w:szCs w:val="24"/>
        </w:rPr>
        <w:t xml:space="preserve">Cooperation </w:t>
      </w:r>
      <w:r w:rsidR="00F96725" w:rsidRPr="001D7AF0">
        <w:rPr>
          <w:rFonts w:ascii="GHEA Grapalat" w:hAnsi="GHEA Grapalat"/>
          <w:b/>
          <w:sz w:val="24"/>
          <w:szCs w:val="24"/>
        </w:rPr>
        <w:t xml:space="preserve">in the </w:t>
      </w:r>
      <w:r w:rsidR="00495F21" w:rsidRPr="001D7AF0">
        <w:rPr>
          <w:rFonts w:ascii="GHEA Grapalat" w:hAnsi="GHEA Grapalat"/>
          <w:b/>
          <w:sz w:val="24"/>
          <w:szCs w:val="24"/>
        </w:rPr>
        <w:t>F</w:t>
      </w:r>
      <w:r w:rsidR="00F96725" w:rsidRPr="001D7AF0">
        <w:rPr>
          <w:rFonts w:ascii="GHEA Grapalat" w:hAnsi="GHEA Grapalat"/>
          <w:b/>
          <w:sz w:val="24"/>
          <w:szCs w:val="24"/>
        </w:rPr>
        <w:t xml:space="preserve">ield of </w:t>
      </w:r>
      <w:r w:rsidR="0057756A" w:rsidRPr="001D7AF0">
        <w:rPr>
          <w:rFonts w:ascii="GHEA Grapalat" w:hAnsi="GHEA Grapalat"/>
          <w:b/>
          <w:sz w:val="24"/>
          <w:szCs w:val="24"/>
        </w:rPr>
        <w:t>Culture</w:t>
      </w:r>
    </w:p>
    <w:p w14:paraId="16E2FD1D" w14:textId="77777777" w:rsidR="00290AFF" w:rsidRPr="001D7AF0" w:rsidRDefault="00E60702" w:rsidP="00995546">
      <w:pPr>
        <w:spacing w:before="240" w:after="80" w:line="240" w:lineRule="auto"/>
        <w:jc w:val="both"/>
        <w:rPr>
          <w:rFonts w:ascii="GHEA Grapalat" w:hAnsi="GHEA Grapalat"/>
          <w:sz w:val="24"/>
          <w:szCs w:val="24"/>
        </w:rPr>
      </w:pPr>
      <w:r w:rsidRPr="001D7AF0">
        <w:rPr>
          <w:rFonts w:ascii="GHEA Grapalat" w:hAnsi="GHEA Grapalat"/>
          <w:sz w:val="24"/>
          <w:szCs w:val="24"/>
        </w:rPr>
        <w:t>8</w:t>
      </w:r>
      <w:r w:rsidR="00045C4A" w:rsidRPr="001D7AF0">
        <w:rPr>
          <w:rFonts w:ascii="GHEA Grapalat" w:hAnsi="GHEA Grapalat"/>
          <w:sz w:val="24"/>
          <w:szCs w:val="24"/>
        </w:rPr>
        <w:t>.1 The Commission took note</w:t>
      </w:r>
      <w:r w:rsidR="00802FF6" w:rsidRPr="001D7AF0">
        <w:rPr>
          <w:rFonts w:ascii="GHEA Grapalat" w:hAnsi="GHEA Grapalat"/>
          <w:sz w:val="24"/>
          <w:szCs w:val="24"/>
        </w:rPr>
        <w:t xml:space="preserve"> of</w:t>
      </w:r>
      <w:r w:rsidR="00045C4A" w:rsidRPr="001D7AF0">
        <w:rPr>
          <w:rFonts w:ascii="GHEA Grapalat" w:hAnsi="GHEA Grapalat"/>
          <w:sz w:val="24"/>
          <w:szCs w:val="24"/>
        </w:rPr>
        <w:t xml:space="preserve"> the information provided by the Armenian side regarding the fact that the deadline for the action plan </w:t>
      </w:r>
      <w:r w:rsidR="0048659A" w:rsidRPr="001D7AF0">
        <w:rPr>
          <w:rFonts w:ascii="GHEA Grapalat" w:hAnsi="GHEA Grapalat"/>
          <w:sz w:val="24"/>
          <w:szCs w:val="24"/>
        </w:rPr>
        <w:t xml:space="preserve">of </w:t>
      </w:r>
      <w:r w:rsidR="00802FF6" w:rsidRPr="001D7AF0">
        <w:rPr>
          <w:rFonts w:ascii="GHEA Grapalat" w:hAnsi="GHEA Grapalat"/>
          <w:sz w:val="24"/>
          <w:szCs w:val="24"/>
        </w:rPr>
        <w:t>“</w:t>
      </w:r>
      <w:r w:rsidR="00045C4A" w:rsidRPr="001D7AF0">
        <w:rPr>
          <w:rFonts w:ascii="GHEA Grapalat" w:hAnsi="GHEA Grapalat"/>
          <w:sz w:val="24"/>
          <w:szCs w:val="24"/>
        </w:rPr>
        <w:t>Programs of Cooperation between the Ministry of Culture of the Republic of Armenia and the Ministry of Education, Science</w:t>
      </w:r>
      <w:r w:rsidR="00325505" w:rsidRPr="001D7AF0">
        <w:rPr>
          <w:rFonts w:ascii="GHEA Grapalat" w:hAnsi="GHEA Grapalat"/>
          <w:sz w:val="24"/>
          <w:szCs w:val="24"/>
        </w:rPr>
        <w:t>, Culture and Sport</w:t>
      </w:r>
      <w:r w:rsidR="0048659A" w:rsidRPr="001D7AF0">
        <w:rPr>
          <w:rFonts w:ascii="GHEA Grapalat" w:hAnsi="GHEA Grapalat"/>
          <w:sz w:val="24"/>
          <w:szCs w:val="24"/>
        </w:rPr>
        <w:t xml:space="preserve"> of Georgia</w:t>
      </w:r>
      <w:r w:rsidR="00802FF6" w:rsidRPr="001D7AF0">
        <w:rPr>
          <w:rFonts w:ascii="GHEA Grapalat" w:hAnsi="GHEA Grapalat"/>
          <w:sz w:val="24"/>
          <w:szCs w:val="24"/>
        </w:rPr>
        <w:t>”</w:t>
      </w:r>
      <w:r w:rsidR="00045C4A" w:rsidRPr="001D7AF0">
        <w:rPr>
          <w:rFonts w:ascii="GHEA Grapalat" w:hAnsi="GHEA Grapalat"/>
          <w:sz w:val="24"/>
          <w:szCs w:val="24"/>
        </w:rPr>
        <w:t xml:space="preserve"> </w:t>
      </w:r>
      <w:commentRangeStart w:id="21"/>
      <w:r w:rsidR="00045C4A" w:rsidRPr="001D7AF0">
        <w:rPr>
          <w:rFonts w:ascii="GHEA Grapalat" w:hAnsi="GHEA Grapalat"/>
          <w:sz w:val="24"/>
          <w:szCs w:val="24"/>
        </w:rPr>
        <w:t xml:space="preserve">expired in 2018 and new agreement </w:t>
      </w:r>
      <w:r w:rsidR="002C018F" w:rsidRPr="001D7AF0">
        <w:rPr>
          <w:rFonts w:ascii="GHEA Grapalat" w:hAnsi="GHEA Grapalat"/>
          <w:sz w:val="24"/>
          <w:szCs w:val="24"/>
        </w:rPr>
        <w:t xml:space="preserve">should </w:t>
      </w:r>
      <w:r w:rsidR="00045C4A" w:rsidRPr="001D7AF0">
        <w:rPr>
          <w:rFonts w:ascii="GHEA Grapalat" w:hAnsi="GHEA Grapalat"/>
          <w:sz w:val="24"/>
          <w:szCs w:val="24"/>
        </w:rPr>
        <w:t>be signed to expand cooperation between the two Ministries.</w:t>
      </w:r>
      <w:commentRangeEnd w:id="21"/>
      <w:r w:rsidR="00EF1DA1">
        <w:rPr>
          <w:rStyle w:val="CommentReference"/>
        </w:rPr>
        <w:commentReference w:id="21"/>
      </w:r>
    </w:p>
    <w:p w14:paraId="1D14F2EA" w14:textId="77777777" w:rsidR="00E37080" w:rsidRPr="001D7AF0" w:rsidRDefault="00E60702" w:rsidP="00B01484">
      <w:pPr>
        <w:spacing w:after="80" w:line="240" w:lineRule="auto"/>
        <w:jc w:val="both"/>
        <w:rPr>
          <w:rFonts w:ascii="GHEA Grapalat" w:hAnsi="GHEA Grapalat"/>
          <w:sz w:val="24"/>
          <w:szCs w:val="24"/>
        </w:rPr>
      </w:pPr>
      <w:r w:rsidRPr="001D7AF0">
        <w:rPr>
          <w:rFonts w:ascii="GHEA Grapalat" w:hAnsi="GHEA Grapalat"/>
          <w:sz w:val="24"/>
          <w:szCs w:val="24"/>
        </w:rPr>
        <w:t>8</w:t>
      </w:r>
      <w:r w:rsidR="00E37080" w:rsidRPr="001D7AF0">
        <w:rPr>
          <w:rFonts w:ascii="GHEA Grapalat" w:hAnsi="GHEA Grapalat"/>
          <w:sz w:val="24"/>
          <w:szCs w:val="24"/>
        </w:rPr>
        <w:t>.2 The Commission highly appreciated bilateral cooperation in the field of culture and emphasized that in recent years, the Parties have actively participated in events (international festivals in the field of cinema, music and theater), art camps, and exhibitions organized in two countries promoting intercultural dialogue.</w:t>
      </w:r>
    </w:p>
    <w:p w14:paraId="47B7C962" w14:textId="77777777" w:rsidR="00E37080" w:rsidRPr="001D7AF0" w:rsidRDefault="00E60702" w:rsidP="00B01484">
      <w:pPr>
        <w:spacing w:after="80" w:line="240" w:lineRule="auto"/>
        <w:jc w:val="both"/>
        <w:rPr>
          <w:rFonts w:ascii="GHEA Grapalat" w:hAnsi="GHEA Grapalat"/>
          <w:sz w:val="24"/>
          <w:szCs w:val="24"/>
        </w:rPr>
      </w:pPr>
      <w:r w:rsidRPr="001D7AF0">
        <w:rPr>
          <w:rFonts w:ascii="GHEA Grapalat" w:hAnsi="GHEA Grapalat"/>
          <w:sz w:val="24"/>
          <w:szCs w:val="24"/>
        </w:rPr>
        <w:t>8</w:t>
      </w:r>
      <w:r w:rsidR="00E37080" w:rsidRPr="001D7AF0">
        <w:rPr>
          <w:rFonts w:ascii="GHEA Grapalat" w:hAnsi="GHEA Grapalat"/>
          <w:sz w:val="24"/>
          <w:szCs w:val="24"/>
        </w:rPr>
        <w:t xml:space="preserve">.3 </w:t>
      </w:r>
      <w:commentRangeStart w:id="22"/>
      <w:r w:rsidR="00E37080" w:rsidRPr="001D7AF0">
        <w:rPr>
          <w:rFonts w:ascii="GHEA Grapalat" w:hAnsi="GHEA Grapalat"/>
          <w:sz w:val="24"/>
          <w:szCs w:val="24"/>
        </w:rPr>
        <w:t xml:space="preserve">The Commission welcomed the activities and measures undertaken by both Sides for the protection of historical and cultural heritage in the countries. The Commission attached importance to the enlargement of cooperation between two establishments in the sphere of protection of historical and cultural heritage within the framework of </w:t>
      </w:r>
      <w:r w:rsidR="005812CE" w:rsidRPr="001D7AF0">
        <w:rPr>
          <w:rFonts w:ascii="GHEA Grapalat" w:hAnsi="GHEA Grapalat"/>
          <w:sz w:val="24"/>
          <w:szCs w:val="24"/>
        </w:rPr>
        <w:t xml:space="preserve">the </w:t>
      </w:r>
      <w:r w:rsidR="00E37080" w:rsidRPr="001D7AF0">
        <w:rPr>
          <w:rFonts w:ascii="GHEA Grapalat" w:hAnsi="GHEA Grapalat"/>
          <w:sz w:val="24"/>
          <w:szCs w:val="24"/>
        </w:rPr>
        <w:t>Convention for the Protection of the Architectural Heritage of Europe</w:t>
      </w:r>
      <w:r w:rsidR="006943FB" w:rsidRPr="001D7AF0">
        <w:rPr>
          <w:rFonts w:ascii="GHEA Grapalat" w:hAnsi="GHEA Grapalat"/>
          <w:sz w:val="24"/>
          <w:szCs w:val="24"/>
        </w:rPr>
        <w:t xml:space="preserve"> as well as the further proper operation of the created monitoring group</w:t>
      </w:r>
      <w:r w:rsidR="00E37080" w:rsidRPr="001D7AF0">
        <w:rPr>
          <w:rFonts w:ascii="GHEA Grapalat" w:hAnsi="GHEA Grapalat"/>
          <w:sz w:val="24"/>
          <w:szCs w:val="24"/>
        </w:rPr>
        <w:t xml:space="preserve">. </w:t>
      </w:r>
      <w:commentRangeEnd w:id="22"/>
      <w:r w:rsidR="00EF1DA1">
        <w:rPr>
          <w:rStyle w:val="CommentReference"/>
        </w:rPr>
        <w:commentReference w:id="22"/>
      </w:r>
    </w:p>
    <w:p w14:paraId="70B58E4A" w14:textId="77777777" w:rsidR="00E37080" w:rsidRPr="001D7AF0" w:rsidRDefault="00E60702" w:rsidP="00B01484">
      <w:pPr>
        <w:spacing w:after="80" w:line="240" w:lineRule="auto"/>
        <w:jc w:val="both"/>
        <w:rPr>
          <w:rFonts w:ascii="GHEA Grapalat" w:hAnsi="GHEA Grapalat"/>
          <w:sz w:val="24"/>
          <w:szCs w:val="24"/>
        </w:rPr>
      </w:pPr>
      <w:r w:rsidRPr="001D7AF0">
        <w:rPr>
          <w:rFonts w:ascii="GHEA Grapalat" w:hAnsi="GHEA Grapalat"/>
          <w:sz w:val="24"/>
          <w:szCs w:val="24"/>
        </w:rPr>
        <w:t>8</w:t>
      </w:r>
      <w:r w:rsidR="00E37080" w:rsidRPr="001D7AF0">
        <w:rPr>
          <w:rFonts w:ascii="GHEA Grapalat" w:hAnsi="GHEA Grapalat"/>
          <w:sz w:val="24"/>
          <w:szCs w:val="24"/>
        </w:rPr>
        <w:t xml:space="preserve">.4 The Commission underlined the importance </w:t>
      </w:r>
      <w:commentRangeStart w:id="23"/>
      <w:r w:rsidR="00E37080" w:rsidRPr="001D7AF0">
        <w:rPr>
          <w:rFonts w:ascii="GHEA Grapalat" w:hAnsi="GHEA Grapalat"/>
          <w:sz w:val="24"/>
          <w:szCs w:val="24"/>
        </w:rPr>
        <w:t>of reconstruction of the Petros Adamian Tbilisi State Armenian Drama Theatre with professional support provided by the Armenian Side.</w:t>
      </w:r>
      <w:commentRangeEnd w:id="23"/>
      <w:r w:rsidR="00EF1DA1">
        <w:rPr>
          <w:rStyle w:val="CommentReference"/>
        </w:rPr>
        <w:commentReference w:id="23"/>
      </w:r>
    </w:p>
    <w:p w14:paraId="002096FC" w14:textId="77777777" w:rsidR="00D02988" w:rsidRPr="001D7AF0" w:rsidRDefault="003D311C" w:rsidP="00832B97">
      <w:pPr>
        <w:spacing w:after="0"/>
        <w:jc w:val="both"/>
        <w:rPr>
          <w:rFonts w:ascii="GHEA Grapalat" w:hAnsi="GHEA Grapalat"/>
          <w:sz w:val="24"/>
          <w:szCs w:val="24"/>
        </w:rPr>
      </w:pPr>
      <w:r>
        <w:rPr>
          <w:rFonts w:ascii="GHEA Grapalat" w:hAnsi="GHEA Grapalat"/>
          <w:sz w:val="24"/>
          <w:szCs w:val="24"/>
        </w:rPr>
        <w:t>8.5</w:t>
      </w:r>
      <w:r w:rsidR="00D02988" w:rsidRPr="001D7AF0">
        <w:rPr>
          <w:rFonts w:ascii="GHEA Grapalat" w:hAnsi="GHEA Grapalat"/>
          <w:sz w:val="24"/>
          <w:szCs w:val="24"/>
        </w:rPr>
        <w:t xml:space="preserve"> Parties agreed to activate the cooperation in the sphere of museums for exchanging the advanced experience and implementation of joint projects.</w:t>
      </w:r>
    </w:p>
    <w:p w14:paraId="7D4CFCD0" w14:textId="77777777" w:rsidR="00D02988" w:rsidRPr="001D7AF0" w:rsidRDefault="00D02988" w:rsidP="00B01484">
      <w:pPr>
        <w:spacing w:after="80" w:line="240" w:lineRule="auto"/>
        <w:jc w:val="both"/>
        <w:rPr>
          <w:rFonts w:ascii="GHEA Grapalat" w:hAnsi="GHEA Grapalat"/>
          <w:sz w:val="24"/>
          <w:szCs w:val="24"/>
        </w:rPr>
      </w:pPr>
    </w:p>
    <w:p w14:paraId="0D8BAB68" w14:textId="77777777" w:rsidR="00F96725" w:rsidRPr="001D7AF0" w:rsidRDefault="0057756A" w:rsidP="009B38C6">
      <w:pPr>
        <w:spacing w:after="80" w:line="240" w:lineRule="auto"/>
        <w:jc w:val="both"/>
        <w:rPr>
          <w:rFonts w:ascii="GHEA Grapalat" w:hAnsi="GHEA Grapalat"/>
          <w:b/>
          <w:sz w:val="24"/>
          <w:szCs w:val="24"/>
          <w:u w:val="single"/>
        </w:rPr>
      </w:pPr>
      <w:r w:rsidRPr="001D7AF0">
        <w:rPr>
          <w:rFonts w:ascii="GHEA Grapalat" w:hAnsi="GHEA Grapalat"/>
          <w:b/>
          <w:sz w:val="24"/>
          <w:szCs w:val="24"/>
          <w:u w:val="single"/>
        </w:rPr>
        <w:t xml:space="preserve">The </w:t>
      </w:r>
      <w:r w:rsidR="00F96725" w:rsidRPr="001D7AF0">
        <w:rPr>
          <w:rFonts w:ascii="GHEA Grapalat" w:hAnsi="GHEA Grapalat"/>
          <w:b/>
          <w:sz w:val="24"/>
          <w:szCs w:val="24"/>
          <w:u w:val="single"/>
        </w:rPr>
        <w:t xml:space="preserve">Commission </w:t>
      </w:r>
      <w:r w:rsidRPr="001D7AF0">
        <w:rPr>
          <w:rFonts w:ascii="GHEA Grapalat" w:hAnsi="GHEA Grapalat"/>
          <w:b/>
          <w:sz w:val="24"/>
          <w:szCs w:val="24"/>
          <w:u w:val="single"/>
        </w:rPr>
        <w:t>decided</w:t>
      </w:r>
      <w:r w:rsidR="00F96725" w:rsidRPr="001D7AF0">
        <w:rPr>
          <w:rFonts w:ascii="GHEA Grapalat" w:hAnsi="GHEA Grapalat"/>
          <w:b/>
          <w:sz w:val="24"/>
          <w:szCs w:val="24"/>
          <w:u w:val="single"/>
        </w:rPr>
        <w:t>:</w:t>
      </w:r>
    </w:p>
    <w:p w14:paraId="423B6F9A" w14:textId="77777777" w:rsidR="00F96725" w:rsidRPr="001D7AF0" w:rsidRDefault="00E37080" w:rsidP="00B01484">
      <w:pPr>
        <w:spacing w:after="80" w:line="240" w:lineRule="auto"/>
        <w:jc w:val="both"/>
        <w:rPr>
          <w:rFonts w:ascii="GHEA Grapalat" w:hAnsi="GHEA Grapalat"/>
          <w:sz w:val="24"/>
          <w:szCs w:val="24"/>
        </w:rPr>
      </w:pPr>
      <w:r w:rsidRPr="001D7AF0">
        <w:rPr>
          <w:rFonts w:ascii="GHEA Grapalat" w:hAnsi="GHEA Grapalat"/>
          <w:sz w:val="24"/>
          <w:szCs w:val="24"/>
        </w:rPr>
        <w:t>T</w:t>
      </w:r>
      <w:r w:rsidR="00F96725" w:rsidRPr="001D7AF0">
        <w:rPr>
          <w:rFonts w:ascii="GHEA Grapalat" w:hAnsi="GHEA Grapalat"/>
          <w:sz w:val="24"/>
          <w:szCs w:val="24"/>
        </w:rPr>
        <w:t>he Ministry of Culture of the Republic of Armenia and Ministry of Education, Science, Culture and Sport of Georgia:</w:t>
      </w:r>
    </w:p>
    <w:p w14:paraId="7D3530F9" w14:textId="77777777" w:rsidR="00B01484" w:rsidRPr="001D7AF0" w:rsidRDefault="005812CE" w:rsidP="00B01484">
      <w:pPr>
        <w:numPr>
          <w:ilvl w:val="0"/>
          <w:numId w:val="8"/>
        </w:numPr>
        <w:spacing w:after="80" w:line="240" w:lineRule="auto"/>
        <w:jc w:val="both"/>
        <w:rPr>
          <w:rFonts w:ascii="GHEA Grapalat" w:hAnsi="GHEA Grapalat"/>
          <w:sz w:val="24"/>
          <w:szCs w:val="24"/>
        </w:rPr>
      </w:pPr>
      <w:r w:rsidRPr="001D7AF0">
        <w:rPr>
          <w:rFonts w:ascii="GHEA Grapalat" w:hAnsi="GHEA Grapalat"/>
          <w:sz w:val="24"/>
          <w:szCs w:val="24"/>
        </w:rPr>
        <w:t>S</w:t>
      </w:r>
      <w:r w:rsidR="00802FF6" w:rsidRPr="001D7AF0">
        <w:rPr>
          <w:rFonts w:ascii="GHEA Grapalat" w:hAnsi="GHEA Grapalat"/>
          <w:sz w:val="24"/>
          <w:szCs w:val="24"/>
        </w:rPr>
        <w:t xml:space="preserve">hall </w:t>
      </w:r>
      <w:r w:rsidR="00F96725" w:rsidRPr="001D7AF0">
        <w:rPr>
          <w:rFonts w:ascii="GHEA Grapalat" w:hAnsi="GHEA Grapalat"/>
          <w:sz w:val="24"/>
          <w:szCs w:val="24"/>
        </w:rPr>
        <w:t>draft and submit for si</w:t>
      </w:r>
      <w:r w:rsidR="003857B5" w:rsidRPr="001D7AF0">
        <w:rPr>
          <w:rFonts w:ascii="GHEA Grapalat" w:hAnsi="GHEA Grapalat"/>
          <w:sz w:val="24"/>
          <w:szCs w:val="24"/>
        </w:rPr>
        <w:t>gn</w:t>
      </w:r>
      <w:r w:rsidR="00802FF6" w:rsidRPr="001D7AF0">
        <w:rPr>
          <w:rFonts w:ascii="GHEA Grapalat" w:hAnsi="GHEA Grapalat"/>
          <w:sz w:val="24"/>
          <w:szCs w:val="24"/>
        </w:rPr>
        <w:t xml:space="preserve">ature </w:t>
      </w:r>
      <w:r w:rsidR="003857B5" w:rsidRPr="001D7AF0">
        <w:rPr>
          <w:rFonts w:ascii="GHEA Grapalat" w:hAnsi="GHEA Grapalat"/>
          <w:sz w:val="24"/>
          <w:szCs w:val="24"/>
        </w:rPr>
        <w:t xml:space="preserve"> the </w:t>
      </w:r>
      <w:commentRangeStart w:id="24"/>
      <w:r w:rsidR="00A3113C" w:rsidRPr="001D7AF0">
        <w:rPr>
          <w:rFonts w:ascii="GHEA Grapalat" w:hAnsi="GHEA Grapalat"/>
          <w:sz w:val="24"/>
          <w:szCs w:val="24"/>
        </w:rPr>
        <w:t>Cooperation P</w:t>
      </w:r>
      <w:r w:rsidR="003857B5" w:rsidRPr="001D7AF0">
        <w:rPr>
          <w:rFonts w:ascii="GHEA Grapalat" w:hAnsi="GHEA Grapalat"/>
          <w:sz w:val="24"/>
          <w:szCs w:val="24"/>
        </w:rPr>
        <w:t>rogram</w:t>
      </w:r>
      <w:r w:rsidR="00F96725" w:rsidRPr="001D7AF0">
        <w:rPr>
          <w:rFonts w:ascii="GHEA Grapalat" w:hAnsi="GHEA Grapalat"/>
          <w:sz w:val="24"/>
          <w:szCs w:val="24"/>
        </w:rPr>
        <w:t xml:space="preserve"> between the </w:t>
      </w:r>
      <w:r w:rsidR="00E86A31" w:rsidRPr="001D7AF0">
        <w:rPr>
          <w:rFonts w:ascii="GHEA Grapalat" w:hAnsi="GHEA Grapalat"/>
          <w:sz w:val="24"/>
          <w:szCs w:val="24"/>
        </w:rPr>
        <w:t>Ministry of Education, Science, Culture and Sport</w:t>
      </w:r>
      <w:r w:rsidR="00F96725" w:rsidRPr="001D7AF0">
        <w:rPr>
          <w:rFonts w:ascii="GHEA Grapalat" w:hAnsi="GHEA Grapalat"/>
          <w:sz w:val="24"/>
          <w:szCs w:val="24"/>
        </w:rPr>
        <w:t xml:space="preserve"> of the Republic of Armenia and Ministry of Education, Science, Culture and Sport of Georgia for 2019-2021</w:t>
      </w:r>
      <w:r w:rsidR="00A3113C" w:rsidRPr="001D7AF0">
        <w:rPr>
          <w:rFonts w:ascii="GHEA Grapalat" w:hAnsi="GHEA Grapalat"/>
          <w:sz w:val="24"/>
          <w:szCs w:val="24"/>
        </w:rPr>
        <w:t>;</w:t>
      </w:r>
      <w:r w:rsidR="00F96725" w:rsidRPr="001D7AF0">
        <w:rPr>
          <w:rFonts w:ascii="GHEA Grapalat" w:hAnsi="GHEA Grapalat"/>
          <w:sz w:val="24"/>
          <w:szCs w:val="24"/>
        </w:rPr>
        <w:t xml:space="preserve"> </w:t>
      </w:r>
      <w:commentRangeEnd w:id="24"/>
      <w:r w:rsidR="00352EDD">
        <w:rPr>
          <w:rStyle w:val="CommentReference"/>
        </w:rPr>
        <w:commentReference w:id="24"/>
      </w:r>
    </w:p>
    <w:p w14:paraId="7CA4ABFA" w14:textId="77777777" w:rsidR="00F96725" w:rsidRPr="001D7AF0" w:rsidRDefault="006C6F7E" w:rsidP="00B01484">
      <w:pPr>
        <w:numPr>
          <w:ilvl w:val="0"/>
          <w:numId w:val="8"/>
        </w:numPr>
        <w:spacing w:after="80" w:line="240" w:lineRule="auto"/>
        <w:jc w:val="both"/>
        <w:rPr>
          <w:rFonts w:ascii="GHEA Grapalat" w:hAnsi="GHEA Grapalat"/>
          <w:sz w:val="24"/>
          <w:szCs w:val="24"/>
        </w:rPr>
      </w:pPr>
      <w:commentRangeStart w:id="25"/>
      <w:r w:rsidRPr="001D7AF0">
        <w:rPr>
          <w:rFonts w:ascii="GHEA Grapalat" w:hAnsi="GHEA Grapalat"/>
          <w:sz w:val="24"/>
          <w:szCs w:val="24"/>
        </w:rPr>
        <w:t xml:space="preserve">Shall </w:t>
      </w:r>
      <w:r w:rsidR="003857B5" w:rsidRPr="001D7AF0">
        <w:rPr>
          <w:rFonts w:ascii="GHEA Grapalat" w:hAnsi="GHEA Grapalat"/>
          <w:sz w:val="24"/>
          <w:szCs w:val="24"/>
        </w:rPr>
        <w:t>continue</w:t>
      </w:r>
      <w:r w:rsidR="00F96725" w:rsidRPr="001D7AF0">
        <w:rPr>
          <w:rFonts w:ascii="GHEA Grapalat" w:hAnsi="GHEA Grapalat"/>
          <w:sz w:val="24"/>
          <w:szCs w:val="24"/>
        </w:rPr>
        <w:t xml:space="preserve"> </w:t>
      </w:r>
      <w:r w:rsidR="006F071B" w:rsidRPr="001D7AF0">
        <w:rPr>
          <w:rFonts w:ascii="GHEA Grapalat" w:hAnsi="GHEA Grapalat"/>
          <w:sz w:val="24"/>
          <w:szCs w:val="24"/>
        </w:rPr>
        <w:t>provid</w:t>
      </w:r>
      <w:r w:rsidRPr="001D7AF0">
        <w:rPr>
          <w:rFonts w:ascii="GHEA Grapalat" w:hAnsi="GHEA Grapalat"/>
          <w:sz w:val="24"/>
          <w:szCs w:val="24"/>
        </w:rPr>
        <w:t>ing</w:t>
      </w:r>
      <w:r w:rsidR="006F071B" w:rsidRPr="001D7AF0">
        <w:rPr>
          <w:rFonts w:ascii="GHEA Grapalat" w:hAnsi="GHEA Grapalat"/>
          <w:sz w:val="24"/>
          <w:szCs w:val="24"/>
        </w:rPr>
        <w:t xml:space="preserve"> assistance </w:t>
      </w:r>
      <w:r w:rsidR="00F96725" w:rsidRPr="001D7AF0">
        <w:rPr>
          <w:rFonts w:ascii="GHEA Grapalat" w:hAnsi="GHEA Grapalat"/>
          <w:sz w:val="24"/>
          <w:szCs w:val="24"/>
        </w:rPr>
        <w:t xml:space="preserve">to artistic ensembles, organizations for </w:t>
      </w:r>
      <w:r w:rsidR="006F071B" w:rsidRPr="001D7AF0">
        <w:rPr>
          <w:rFonts w:ascii="GHEA Grapalat" w:hAnsi="GHEA Grapalat"/>
          <w:sz w:val="24"/>
          <w:szCs w:val="24"/>
        </w:rPr>
        <w:t xml:space="preserve">the </w:t>
      </w:r>
      <w:r w:rsidR="00F96725" w:rsidRPr="001D7AF0">
        <w:rPr>
          <w:rFonts w:ascii="GHEA Grapalat" w:hAnsi="GHEA Grapalat"/>
          <w:sz w:val="24"/>
          <w:szCs w:val="24"/>
        </w:rPr>
        <w:t>implementation of joint projects and exchanges;</w:t>
      </w:r>
      <w:commentRangeEnd w:id="25"/>
      <w:r w:rsidR="00352EDD">
        <w:rPr>
          <w:rStyle w:val="CommentReference"/>
        </w:rPr>
        <w:commentReference w:id="25"/>
      </w:r>
    </w:p>
    <w:p w14:paraId="546688D6" w14:textId="77777777" w:rsidR="00D02988" w:rsidRPr="001D7AF0" w:rsidRDefault="006C6F7E" w:rsidP="00D02988">
      <w:pPr>
        <w:numPr>
          <w:ilvl w:val="0"/>
          <w:numId w:val="8"/>
        </w:numPr>
        <w:spacing w:after="80" w:line="240" w:lineRule="auto"/>
        <w:jc w:val="both"/>
        <w:rPr>
          <w:rFonts w:ascii="GHEA Grapalat" w:hAnsi="GHEA Grapalat"/>
          <w:sz w:val="24"/>
          <w:szCs w:val="24"/>
        </w:rPr>
      </w:pPr>
      <w:r w:rsidRPr="001D7AF0">
        <w:rPr>
          <w:rFonts w:ascii="GHEA Grapalat" w:hAnsi="GHEA Grapalat"/>
          <w:sz w:val="24"/>
          <w:szCs w:val="24"/>
        </w:rPr>
        <w:t xml:space="preserve">Shall </w:t>
      </w:r>
      <w:r w:rsidR="003857B5" w:rsidRPr="001D7AF0">
        <w:rPr>
          <w:rFonts w:ascii="GHEA Grapalat" w:hAnsi="GHEA Grapalat"/>
          <w:sz w:val="24"/>
          <w:szCs w:val="24"/>
        </w:rPr>
        <w:t>continue</w:t>
      </w:r>
      <w:r w:rsidR="00F96725" w:rsidRPr="001D7AF0">
        <w:rPr>
          <w:rFonts w:ascii="GHEA Grapalat" w:hAnsi="GHEA Grapalat"/>
          <w:sz w:val="24"/>
          <w:szCs w:val="24"/>
        </w:rPr>
        <w:t xml:space="preserve"> </w:t>
      </w:r>
      <w:r w:rsidR="006F071B" w:rsidRPr="001D7AF0">
        <w:rPr>
          <w:rFonts w:ascii="GHEA Grapalat" w:hAnsi="GHEA Grapalat"/>
          <w:sz w:val="24"/>
          <w:szCs w:val="24"/>
        </w:rPr>
        <w:t xml:space="preserve">the </w:t>
      </w:r>
      <w:r w:rsidR="00F96725" w:rsidRPr="001D7AF0">
        <w:rPr>
          <w:rFonts w:ascii="GHEA Grapalat" w:hAnsi="GHEA Grapalat"/>
          <w:sz w:val="24"/>
          <w:szCs w:val="24"/>
        </w:rPr>
        <w:t xml:space="preserve">cooperation within the framework of the </w:t>
      </w:r>
      <w:commentRangeStart w:id="26"/>
      <w:r w:rsidR="00F96725" w:rsidRPr="001D7AF0">
        <w:rPr>
          <w:rFonts w:ascii="GHEA Grapalat" w:hAnsi="GHEA Grapalat"/>
          <w:sz w:val="24"/>
          <w:szCs w:val="24"/>
        </w:rPr>
        <w:t xml:space="preserve">Convention for the Protection of the Architectural Heritage of Europe and </w:t>
      </w:r>
      <w:r w:rsidRPr="001D7AF0">
        <w:rPr>
          <w:rFonts w:ascii="GHEA Grapalat" w:hAnsi="GHEA Grapalat"/>
          <w:sz w:val="24"/>
          <w:szCs w:val="24"/>
        </w:rPr>
        <w:t xml:space="preserve">shall </w:t>
      </w:r>
      <w:r w:rsidR="00F96725" w:rsidRPr="001D7AF0">
        <w:rPr>
          <w:rFonts w:ascii="GHEA Grapalat" w:hAnsi="GHEA Grapalat"/>
          <w:sz w:val="24"/>
          <w:szCs w:val="24"/>
        </w:rPr>
        <w:t xml:space="preserve">ensure the organization of the meetings of the Armenian-Georgian joint monitoring group. </w:t>
      </w:r>
      <w:r w:rsidR="00E37080" w:rsidRPr="001D7AF0">
        <w:rPr>
          <w:rFonts w:ascii="GHEA Grapalat" w:hAnsi="GHEA Grapalat"/>
          <w:sz w:val="24"/>
          <w:szCs w:val="24"/>
        </w:rPr>
        <w:t>T</w:t>
      </w:r>
      <w:r w:rsidR="00F96725" w:rsidRPr="001D7AF0">
        <w:rPr>
          <w:rFonts w:ascii="GHEA Grapalat" w:hAnsi="GHEA Grapalat"/>
          <w:sz w:val="24"/>
          <w:szCs w:val="24"/>
        </w:rPr>
        <w:t xml:space="preserve">he </w:t>
      </w:r>
      <w:r w:rsidR="006F071B" w:rsidRPr="001D7AF0">
        <w:rPr>
          <w:rFonts w:ascii="GHEA Grapalat" w:hAnsi="GHEA Grapalat"/>
          <w:sz w:val="24"/>
          <w:szCs w:val="24"/>
        </w:rPr>
        <w:t>Co-chair</w:t>
      </w:r>
      <w:r w:rsidR="00807746" w:rsidRPr="001D7AF0">
        <w:rPr>
          <w:rFonts w:ascii="GHEA Grapalat" w:hAnsi="GHEA Grapalat"/>
          <w:sz w:val="24"/>
          <w:szCs w:val="24"/>
        </w:rPr>
        <w:t>s</w:t>
      </w:r>
      <w:r w:rsidR="006F071B" w:rsidRPr="001D7AF0">
        <w:rPr>
          <w:rFonts w:ascii="GHEA Grapalat" w:hAnsi="GHEA Grapalat"/>
          <w:sz w:val="24"/>
          <w:szCs w:val="24"/>
        </w:rPr>
        <w:t xml:space="preserve"> of the monitoring group </w:t>
      </w:r>
      <w:r w:rsidR="00E37080" w:rsidRPr="001D7AF0">
        <w:rPr>
          <w:rFonts w:ascii="GHEA Grapalat" w:hAnsi="GHEA Grapalat"/>
          <w:sz w:val="24"/>
          <w:szCs w:val="24"/>
        </w:rPr>
        <w:t>shall</w:t>
      </w:r>
      <w:r w:rsidR="006F071B" w:rsidRPr="001D7AF0">
        <w:rPr>
          <w:rFonts w:ascii="GHEA Grapalat" w:hAnsi="GHEA Grapalat"/>
          <w:sz w:val="24"/>
          <w:szCs w:val="24"/>
        </w:rPr>
        <w:t xml:space="preserve"> provide information on the </w:t>
      </w:r>
      <w:r w:rsidR="00807746" w:rsidRPr="001D7AF0">
        <w:rPr>
          <w:rFonts w:ascii="GHEA Grapalat" w:hAnsi="GHEA Grapalat"/>
          <w:sz w:val="24"/>
          <w:szCs w:val="24"/>
        </w:rPr>
        <w:t>measures undertaken on a regular basis</w:t>
      </w:r>
      <w:r w:rsidR="006F071B" w:rsidRPr="001D7AF0">
        <w:rPr>
          <w:rFonts w:ascii="GHEA Grapalat" w:hAnsi="GHEA Grapalat"/>
          <w:sz w:val="24"/>
          <w:szCs w:val="24"/>
        </w:rPr>
        <w:t xml:space="preserve">. </w:t>
      </w:r>
      <w:commentRangeEnd w:id="26"/>
      <w:r w:rsidR="00352EDD">
        <w:rPr>
          <w:rStyle w:val="CommentReference"/>
        </w:rPr>
        <w:commentReference w:id="26"/>
      </w:r>
    </w:p>
    <w:p w14:paraId="7C9C4CAF" w14:textId="77777777" w:rsidR="00D02988" w:rsidRPr="001D7AF0" w:rsidRDefault="00D02988" w:rsidP="00D02988">
      <w:pPr>
        <w:numPr>
          <w:ilvl w:val="0"/>
          <w:numId w:val="8"/>
        </w:numPr>
        <w:spacing w:after="80" w:line="240" w:lineRule="auto"/>
        <w:jc w:val="both"/>
        <w:rPr>
          <w:rFonts w:ascii="GHEA Grapalat" w:hAnsi="GHEA Grapalat"/>
          <w:sz w:val="24"/>
          <w:szCs w:val="24"/>
        </w:rPr>
      </w:pPr>
      <w:r w:rsidRPr="001D7AF0">
        <w:rPr>
          <w:rFonts w:ascii="GHEA Grapalat" w:hAnsi="GHEA Grapalat"/>
          <w:sz w:val="24"/>
          <w:szCs w:val="24"/>
        </w:rPr>
        <w:t xml:space="preserve">Shall undertake necessary measures for the development of cooperation in the sphere of museums. </w:t>
      </w:r>
    </w:p>
    <w:p w14:paraId="1336D8B4" w14:textId="77777777" w:rsidR="00D02988" w:rsidRPr="001D7AF0" w:rsidRDefault="00D02988" w:rsidP="00944368">
      <w:pPr>
        <w:spacing w:after="0"/>
        <w:ind w:firstLine="720"/>
        <w:jc w:val="both"/>
        <w:rPr>
          <w:rFonts w:ascii="GHEA Grapalat" w:hAnsi="GHEA Grapalat"/>
          <w:sz w:val="24"/>
          <w:szCs w:val="24"/>
        </w:rPr>
      </w:pPr>
    </w:p>
    <w:p w14:paraId="3A242012" w14:textId="77777777" w:rsidR="00D44F69" w:rsidRPr="001D7AF0" w:rsidRDefault="00E60702" w:rsidP="009B38C6">
      <w:pPr>
        <w:tabs>
          <w:tab w:val="left" w:pos="1080"/>
        </w:tabs>
        <w:spacing w:line="240" w:lineRule="auto"/>
        <w:rPr>
          <w:rFonts w:ascii="GHEA Grapalat" w:hAnsi="GHEA Grapalat"/>
          <w:b/>
          <w:sz w:val="24"/>
          <w:szCs w:val="24"/>
        </w:rPr>
      </w:pPr>
      <w:r w:rsidRPr="001D7AF0">
        <w:rPr>
          <w:rFonts w:ascii="GHEA Grapalat" w:hAnsi="GHEA Grapalat"/>
          <w:b/>
          <w:sz w:val="24"/>
          <w:szCs w:val="24"/>
        </w:rPr>
        <w:t>9</w:t>
      </w:r>
      <w:r w:rsidR="00D44F69" w:rsidRPr="001D7AF0">
        <w:rPr>
          <w:rFonts w:ascii="GHEA Grapalat" w:hAnsi="GHEA Grapalat"/>
          <w:b/>
          <w:sz w:val="24"/>
          <w:szCs w:val="24"/>
        </w:rPr>
        <w:t>.</w:t>
      </w:r>
      <w:r w:rsidR="0086526B" w:rsidRPr="001D7AF0">
        <w:rPr>
          <w:rFonts w:ascii="GHEA Grapalat" w:hAnsi="GHEA Grapalat"/>
          <w:b/>
          <w:sz w:val="24"/>
          <w:szCs w:val="24"/>
        </w:rPr>
        <w:t xml:space="preserve"> </w:t>
      </w:r>
      <w:r w:rsidR="00D44F69" w:rsidRPr="001D7AF0">
        <w:rPr>
          <w:rFonts w:ascii="GHEA Grapalat" w:hAnsi="GHEA Grapalat"/>
          <w:b/>
          <w:sz w:val="24"/>
          <w:szCs w:val="24"/>
        </w:rPr>
        <w:t xml:space="preserve"> </w:t>
      </w:r>
      <w:r w:rsidR="006F071B" w:rsidRPr="001D7AF0">
        <w:rPr>
          <w:rFonts w:ascii="GHEA Grapalat" w:hAnsi="GHEA Grapalat"/>
          <w:b/>
          <w:sz w:val="24"/>
          <w:szCs w:val="24"/>
        </w:rPr>
        <w:t xml:space="preserve">Cooperation </w:t>
      </w:r>
      <w:r w:rsidR="00D44F69" w:rsidRPr="001D7AF0">
        <w:rPr>
          <w:rFonts w:ascii="GHEA Grapalat" w:hAnsi="GHEA Grapalat"/>
          <w:b/>
          <w:sz w:val="24"/>
          <w:szCs w:val="24"/>
        </w:rPr>
        <w:t xml:space="preserve">in the </w:t>
      </w:r>
      <w:r w:rsidR="00495F21" w:rsidRPr="001D7AF0">
        <w:rPr>
          <w:rFonts w:ascii="GHEA Grapalat" w:hAnsi="GHEA Grapalat"/>
          <w:b/>
          <w:sz w:val="24"/>
          <w:szCs w:val="24"/>
        </w:rPr>
        <w:t>F</w:t>
      </w:r>
      <w:r w:rsidR="00D44F69" w:rsidRPr="001D7AF0">
        <w:rPr>
          <w:rFonts w:ascii="GHEA Grapalat" w:hAnsi="GHEA Grapalat"/>
          <w:b/>
          <w:sz w:val="24"/>
          <w:szCs w:val="24"/>
        </w:rPr>
        <w:t xml:space="preserve">ield of </w:t>
      </w:r>
      <w:r w:rsidR="006F071B" w:rsidRPr="001D7AF0">
        <w:rPr>
          <w:rFonts w:ascii="GHEA Grapalat" w:hAnsi="GHEA Grapalat"/>
          <w:b/>
          <w:sz w:val="24"/>
          <w:szCs w:val="24"/>
        </w:rPr>
        <w:t>Tourism</w:t>
      </w:r>
    </w:p>
    <w:p w14:paraId="16EF329A" w14:textId="77777777" w:rsidR="0089323D" w:rsidRPr="001D7AF0" w:rsidRDefault="0089323D" w:rsidP="00900C21">
      <w:pPr>
        <w:spacing w:line="240" w:lineRule="auto"/>
        <w:jc w:val="both"/>
        <w:rPr>
          <w:rFonts w:ascii="GHEA Grapalat" w:hAnsi="GHEA Grapalat"/>
          <w:sz w:val="24"/>
          <w:szCs w:val="24"/>
        </w:rPr>
      </w:pPr>
      <w:r w:rsidRPr="001D7AF0">
        <w:rPr>
          <w:rFonts w:ascii="GHEA Grapalat" w:hAnsi="GHEA Grapalat"/>
          <w:sz w:val="24"/>
          <w:szCs w:val="24"/>
        </w:rPr>
        <w:t xml:space="preserve">9.1 The Armenian Side proposed to develop a </w:t>
      </w:r>
      <w:commentRangeStart w:id="27"/>
      <w:r w:rsidRPr="001D7AF0">
        <w:rPr>
          <w:rFonts w:ascii="GHEA Grapalat" w:hAnsi="GHEA Grapalat"/>
          <w:sz w:val="24"/>
          <w:szCs w:val="24"/>
        </w:rPr>
        <w:t xml:space="preserve">two-year action plan </w:t>
      </w:r>
      <w:commentRangeEnd w:id="27"/>
      <w:r w:rsidR="00F374F9">
        <w:rPr>
          <w:rStyle w:val="CommentReference"/>
        </w:rPr>
        <w:commentReference w:id="27"/>
      </w:r>
      <w:r w:rsidRPr="001D7AF0">
        <w:rPr>
          <w:rFonts w:ascii="GHEA Grapalat" w:hAnsi="GHEA Grapalat"/>
          <w:sz w:val="24"/>
          <w:szCs w:val="24"/>
        </w:rPr>
        <w:t>to strengthen the Armenian-Georgian cooperation in the field of tourism.</w:t>
      </w:r>
    </w:p>
    <w:p w14:paraId="7174EC2C" w14:textId="77777777" w:rsidR="00D44F69" w:rsidRPr="001D7AF0" w:rsidRDefault="00E60702" w:rsidP="009B38C6">
      <w:pPr>
        <w:spacing w:line="240" w:lineRule="auto"/>
        <w:rPr>
          <w:rFonts w:ascii="GHEA Grapalat" w:hAnsi="GHEA Grapalat" w:cs="GHEA Grapalat"/>
          <w:sz w:val="24"/>
          <w:szCs w:val="24"/>
        </w:rPr>
      </w:pPr>
      <w:r w:rsidRPr="001D7AF0">
        <w:rPr>
          <w:rFonts w:ascii="GHEA Grapalat" w:hAnsi="GHEA Grapalat"/>
          <w:b/>
          <w:sz w:val="24"/>
          <w:szCs w:val="24"/>
        </w:rPr>
        <w:t>10</w:t>
      </w:r>
      <w:r w:rsidR="00D44F69" w:rsidRPr="001D7AF0">
        <w:rPr>
          <w:rFonts w:ascii="GHEA Grapalat" w:hAnsi="GHEA Grapalat"/>
          <w:b/>
          <w:sz w:val="24"/>
          <w:szCs w:val="24"/>
        </w:rPr>
        <w:t>.</w:t>
      </w:r>
      <w:r w:rsidR="00D44F69" w:rsidRPr="001D7AF0">
        <w:rPr>
          <w:rFonts w:ascii="GHEA Grapalat" w:hAnsi="GHEA Grapalat"/>
          <w:sz w:val="24"/>
          <w:szCs w:val="24"/>
        </w:rPr>
        <w:t xml:space="preserve"> </w:t>
      </w:r>
      <w:r w:rsidR="003404CF" w:rsidRPr="001D7AF0">
        <w:rPr>
          <w:rFonts w:ascii="GHEA Grapalat" w:hAnsi="GHEA Grapalat"/>
          <w:b/>
          <w:sz w:val="24"/>
          <w:szCs w:val="24"/>
        </w:rPr>
        <w:t>Interr</w:t>
      </w:r>
      <w:r w:rsidR="00D44F69" w:rsidRPr="001D7AF0">
        <w:rPr>
          <w:rFonts w:ascii="GHEA Grapalat" w:hAnsi="GHEA Grapalat"/>
          <w:b/>
          <w:sz w:val="24"/>
          <w:szCs w:val="24"/>
        </w:rPr>
        <w:t xml:space="preserve">egional </w:t>
      </w:r>
      <w:r w:rsidR="00495F21" w:rsidRPr="001D7AF0">
        <w:rPr>
          <w:rFonts w:ascii="GHEA Grapalat" w:hAnsi="GHEA Grapalat"/>
          <w:b/>
          <w:sz w:val="24"/>
          <w:szCs w:val="24"/>
        </w:rPr>
        <w:t>C</w:t>
      </w:r>
      <w:r w:rsidR="00D44F69" w:rsidRPr="001D7AF0">
        <w:rPr>
          <w:rFonts w:ascii="GHEA Grapalat" w:hAnsi="GHEA Grapalat"/>
          <w:b/>
          <w:sz w:val="24"/>
          <w:szCs w:val="24"/>
        </w:rPr>
        <w:t>ooperation</w:t>
      </w:r>
    </w:p>
    <w:p w14:paraId="2D9556F6" w14:textId="77777777" w:rsidR="00D44F69" w:rsidRPr="001D7AF0" w:rsidRDefault="00E60702" w:rsidP="00B01484">
      <w:pPr>
        <w:spacing w:line="240" w:lineRule="auto"/>
        <w:jc w:val="both"/>
        <w:rPr>
          <w:rFonts w:ascii="GHEA Grapalat" w:hAnsi="GHEA Grapalat"/>
          <w:sz w:val="24"/>
          <w:szCs w:val="24"/>
        </w:rPr>
      </w:pPr>
      <w:r w:rsidRPr="001D7AF0">
        <w:rPr>
          <w:rFonts w:ascii="GHEA Grapalat" w:hAnsi="GHEA Grapalat"/>
          <w:sz w:val="24"/>
          <w:szCs w:val="24"/>
        </w:rPr>
        <w:t>10</w:t>
      </w:r>
      <w:r w:rsidR="00B01484" w:rsidRPr="001D7AF0">
        <w:rPr>
          <w:rFonts w:ascii="GHEA Grapalat" w:hAnsi="GHEA Grapalat"/>
          <w:sz w:val="24"/>
          <w:szCs w:val="24"/>
        </w:rPr>
        <w:t xml:space="preserve">.1 </w:t>
      </w:r>
      <w:r w:rsidR="00D44F69" w:rsidRPr="001D7AF0">
        <w:rPr>
          <w:rFonts w:ascii="GHEA Grapalat" w:hAnsi="GHEA Grapalat"/>
          <w:sz w:val="24"/>
          <w:szCs w:val="24"/>
        </w:rPr>
        <w:t xml:space="preserve">The </w:t>
      </w:r>
      <w:r w:rsidR="00CB118D" w:rsidRPr="001D7AF0">
        <w:rPr>
          <w:rFonts w:ascii="GHEA Grapalat" w:hAnsi="GHEA Grapalat"/>
          <w:sz w:val="24"/>
          <w:szCs w:val="24"/>
        </w:rPr>
        <w:t>Parties</w:t>
      </w:r>
      <w:r w:rsidR="00574B55" w:rsidRPr="001D7AF0">
        <w:rPr>
          <w:rFonts w:ascii="GHEA Grapalat" w:hAnsi="GHEA Grapalat"/>
          <w:sz w:val="24"/>
          <w:szCs w:val="24"/>
        </w:rPr>
        <w:t xml:space="preserve"> </w:t>
      </w:r>
      <w:r w:rsidR="00D44F69" w:rsidRPr="001D7AF0">
        <w:rPr>
          <w:rFonts w:ascii="GHEA Grapalat" w:hAnsi="GHEA Grapalat"/>
          <w:sz w:val="24"/>
          <w:szCs w:val="24"/>
        </w:rPr>
        <w:t xml:space="preserve">underlined the importance of </w:t>
      </w:r>
      <w:r w:rsidR="00574B55" w:rsidRPr="001D7AF0">
        <w:rPr>
          <w:rFonts w:ascii="GHEA Grapalat" w:hAnsi="GHEA Grapalat"/>
          <w:sz w:val="24"/>
          <w:szCs w:val="24"/>
        </w:rPr>
        <w:t xml:space="preserve">strengthening </w:t>
      </w:r>
      <w:r w:rsidR="00D44F69" w:rsidRPr="001D7AF0">
        <w:rPr>
          <w:rFonts w:ascii="GHEA Grapalat" w:hAnsi="GHEA Grapalat"/>
          <w:sz w:val="24"/>
          <w:szCs w:val="24"/>
        </w:rPr>
        <w:t xml:space="preserve">mutually beneficial cooperation </w:t>
      </w:r>
      <w:r w:rsidR="00807746" w:rsidRPr="001D7AF0">
        <w:rPr>
          <w:rFonts w:ascii="GHEA Grapalat" w:hAnsi="GHEA Grapalat"/>
          <w:sz w:val="24"/>
          <w:szCs w:val="24"/>
        </w:rPr>
        <w:t>and</w:t>
      </w:r>
      <w:r w:rsidR="00D44F69" w:rsidRPr="001D7AF0">
        <w:rPr>
          <w:rFonts w:ascii="GHEA Grapalat" w:hAnsi="GHEA Grapalat"/>
          <w:sz w:val="24"/>
          <w:szCs w:val="24"/>
        </w:rPr>
        <w:t xml:space="preserve"> exchange of</w:t>
      </w:r>
      <w:r w:rsidR="00D818DD" w:rsidRPr="001D7AF0">
        <w:rPr>
          <w:rFonts w:ascii="GHEA Grapalat" w:hAnsi="GHEA Grapalat"/>
          <w:sz w:val="24"/>
          <w:szCs w:val="24"/>
        </w:rPr>
        <w:t xml:space="preserve"> </w:t>
      </w:r>
      <w:r w:rsidR="00D44F69" w:rsidRPr="001D7AF0">
        <w:rPr>
          <w:rFonts w:ascii="GHEA Grapalat" w:hAnsi="GHEA Grapalat"/>
          <w:sz w:val="24"/>
          <w:szCs w:val="24"/>
        </w:rPr>
        <w:t xml:space="preserve">best practices in local self-governance and territorial governance reform and highlighted </w:t>
      </w:r>
      <w:r w:rsidR="00E236D2" w:rsidRPr="001D7AF0">
        <w:rPr>
          <w:rFonts w:ascii="GHEA Grapalat" w:hAnsi="GHEA Grapalat"/>
          <w:sz w:val="24"/>
          <w:szCs w:val="24"/>
        </w:rPr>
        <w:t xml:space="preserve">the necessity of </w:t>
      </w:r>
      <w:r w:rsidR="00D44F69" w:rsidRPr="001D7AF0">
        <w:rPr>
          <w:rFonts w:ascii="GHEA Grapalat" w:hAnsi="GHEA Grapalat"/>
          <w:sz w:val="24"/>
          <w:szCs w:val="24"/>
        </w:rPr>
        <w:t xml:space="preserve">active cooperation between the Ministry of Territorial Administration and Development of </w:t>
      </w:r>
      <w:r w:rsidR="005812CE" w:rsidRPr="001D7AF0">
        <w:rPr>
          <w:rFonts w:ascii="GHEA Grapalat" w:hAnsi="GHEA Grapalat"/>
          <w:sz w:val="24"/>
          <w:szCs w:val="24"/>
        </w:rPr>
        <w:t xml:space="preserve">the Republic of Armenia </w:t>
      </w:r>
      <w:r w:rsidR="00D44F69" w:rsidRPr="001D7AF0">
        <w:rPr>
          <w:rFonts w:ascii="GHEA Grapalat" w:hAnsi="GHEA Grapalat"/>
          <w:sz w:val="24"/>
          <w:szCs w:val="24"/>
        </w:rPr>
        <w:t>and the Ministry of Territorial Development and Infrastructure of Georgia.</w:t>
      </w:r>
    </w:p>
    <w:p w14:paraId="5535E253" w14:textId="77777777" w:rsidR="00D44F69" w:rsidRPr="001D7AF0" w:rsidRDefault="00E60702" w:rsidP="009B38C6">
      <w:pPr>
        <w:spacing w:line="240" w:lineRule="auto"/>
        <w:jc w:val="both"/>
        <w:rPr>
          <w:rFonts w:ascii="GHEA Grapalat" w:hAnsi="GHEA Grapalat"/>
          <w:sz w:val="24"/>
          <w:szCs w:val="24"/>
        </w:rPr>
      </w:pPr>
      <w:r w:rsidRPr="001D7AF0">
        <w:rPr>
          <w:rFonts w:ascii="GHEA Grapalat" w:hAnsi="GHEA Grapalat"/>
          <w:sz w:val="24"/>
          <w:szCs w:val="24"/>
        </w:rPr>
        <w:t>10</w:t>
      </w:r>
      <w:r w:rsidR="00B01484" w:rsidRPr="001D7AF0">
        <w:rPr>
          <w:rFonts w:ascii="GHEA Grapalat" w:hAnsi="GHEA Grapalat"/>
          <w:sz w:val="24"/>
          <w:szCs w:val="24"/>
        </w:rPr>
        <w:t xml:space="preserve">.2 </w:t>
      </w:r>
      <w:r w:rsidR="00D44F69" w:rsidRPr="001D7AF0">
        <w:rPr>
          <w:rFonts w:ascii="GHEA Grapalat" w:hAnsi="GHEA Grapalat"/>
          <w:sz w:val="24"/>
          <w:szCs w:val="24"/>
        </w:rPr>
        <w:t>The Commission took into account the information on the development of regional cooperation and underlined the importance of expanding cooperation between the cities and regions of Armenia and Georgia</w:t>
      </w:r>
      <w:r w:rsidR="009F0A15" w:rsidRPr="001D7AF0">
        <w:rPr>
          <w:rFonts w:ascii="GHEA Grapalat" w:hAnsi="GHEA Grapalat"/>
          <w:sz w:val="24"/>
          <w:szCs w:val="24"/>
        </w:rPr>
        <w:t xml:space="preserve">.The Commission </w:t>
      </w:r>
      <w:r w:rsidR="00757B0D" w:rsidRPr="001D7AF0">
        <w:rPr>
          <w:rFonts w:ascii="GHEA Grapalat" w:hAnsi="GHEA Grapalat"/>
          <w:sz w:val="24"/>
          <w:szCs w:val="24"/>
        </w:rPr>
        <w:t>recommended</w:t>
      </w:r>
      <w:r w:rsidR="00D44F69" w:rsidRPr="001D7AF0">
        <w:rPr>
          <w:rFonts w:ascii="GHEA Grapalat" w:hAnsi="GHEA Grapalat"/>
          <w:sz w:val="24"/>
          <w:szCs w:val="24"/>
        </w:rPr>
        <w:t xml:space="preserve"> the </w:t>
      </w:r>
      <w:r w:rsidR="00CB118D" w:rsidRPr="001D7AF0">
        <w:rPr>
          <w:rFonts w:ascii="GHEA Grapalat" w:hAnsi="GHEA Grapalat"/>
          <w:sz w:val="24"/>
          <w:szCs w:val="24"/>
        </w:rPr>
        <w:t>Parties</w:t>
      </w:r>
      <w:r w:rsidR="00574B55" w:rsidRPr="001D7AF0">
        <w:rPr>
          <w:rFonts w:ascii="GHEA Grapalat" w:hAnsi="GHEA Grapalat"/>
          <w:sz w:val="24"/>
          <w:szCs w:val="24"/>
        </w:rPr>
        <w:t xml:space="preserve"> </w:t>
      </w:r>
      <w:r w:rsidR="00D44F69" w:rsidRPr="001D7AF0">
        <w:rPr>
          <w:rFonts w:ascii="GHEA Grapalat" w:hAnsi="GHEA Grapalat"/>
          <w:sz w:val="24"/>
          <w:szCs w:val="24"/>
        </w:rPr>
        <w:t xml:space="preserve">to </w:t>
      </w:r>
      <w:r w:rsidR="009F0A15" w:rsidRPr="001D7AF0">
        <w:rPr>
          <w:rFonts w:ascii="GHEA Grapalat" w:hAnsi="GHEA Grapalat"/>
          <w:sz w:val="24"/>
          <w:szCs w:val="24"/>
        </w:rPr>
        <w:t xml:space="preserve">continue </w:t>
      </w:r>
      <w:r w:rsidR="006C6F7E" w:rsidRPr="001D7AF0">
        <w:rPr>
          <w:rFonts w:ascii="GHEA Grapalat" w:hAnsi="GHEA Grapalat"/>
          <w:sz w:val="24"/>
          <w:szCs w:val="24"/>
        </w:rPr>
        <w:t>the</w:t>
      </w:r>
      <w:commentRangeStart w:id="28"/>
      <w:r w:rsidR="006C6F7E" w:rsidRPr="001D7AF0">
        <w:rPr>
          <w:rFonts w:ascii="GHEA Grapalat" w:hAnsi="GHEA Grapalat"/>
          <w:sz w:val="24"/>
          <w:szCs w:val="24"/>
        </w:rPr>
        <w:t xml:space="preserve"> </w:t>
      </w:r>
      <w:r w:rsidR="009F0A15" w:rsidRPr="001D7AF0">
        <w:rPr>
          <w:rFonts w:ascii="GHEA Grapalat" w:hAnsi="GHEA Grapalat"/>
          <w:sz w:val="24"/>
          <w:szCs w:val="24"/>
        </w:rPr>
        <w:t xml:space="preserve">implementation of </w:t>
      </w:r>
      <w:r w:rsidR="00D44F69" w:rsidRPr="001D7AF0">
        <w:rPr>
          <w:rFonts w:ascii="GHEA Grapalat" w:hAnsi="GHEA Grapalat"/>
          <w:sz w:val="24"/>
          <w:szCs w:val="24"/>
        </w:rPr>
        <w:t xml:space="preserve">cross-border cooperation programs </w:t>
      </w:r>
      <w:r w:rsidR="009F0A15" w:rsidRPr="001D7AF0">
        <w:rPr>
          <w:rFonts w:ascii="GHEA Grapalat" w:hAnsi="GHEA Grapalat"/>
          <w:sz w:val="24"/>
          <w:szCs w:val="24"/>
        </w:rPr>
        <w:t xml:space="preserve">in science, technology, agriculture, and tourism </w:t>
      </w:r>
      <w:r w:rsidR="00D44F69" w:rsidRPr="001D7AF0">
        <w:rPr>
          <w:rFonts w:ascii="GHEA Grapalat" w:hAnsi="GHEA Grapalat"/>
          <w:sz w:val="24"/>
          <w:szCs w:val="24"/>
        </w:rPr>
        <w:t xml:space="preserve">between the Armenian-Georgian administrative units in </w:t>
      </w:r>
      <w:r w:rsidR="00807746" w:rsidRPr="001D7AF0">
        <w:rPr>
          <w:rFonts w:ascii="GHEA Grapalat" w:hAnsi="GHEA Grapalat"/>
          <w:sz w:val="24"/>
          <w:szCs w:val="24"/>
        </w:rPr>
        <w:t xml:space="preserve">the </w:t>
      </w:r>
      <w:r w:rsidR="00D44F69" w:rsidRPr="001D7AF0">
        <w:rPr>
          <w:rFonts w:ascii="GHEA Grapalat" w:hAnsi="GHEA Grapalat"/>
          <w:sz w:val="24"/>
          <w:szCs w:val="24"/>
        </w:rPr>
        <w:t xml:space="preserve">framework of </w:t>
      </w:r>
      <w:r w:rsidR="009F0A15" w:rsidRPr="001D7AF0">
        <w:rPr>
          <w:rFonts w:ascii="GHEA Grapalat" w:hAnsi="GHEA Grapalat"/>
          <w:sz w:val="24"/>
          <w:szCs w:val="24"/>
        </w:rPr>
        <w:t>Euro region “</w:t>
      </w:r>
      <w:r w:rsidR="00D44F69" w:rsidRPr="001D7AF0">
        <w:rPr>
          <w:rFonts w:ascii="GHEA Grapalat" w:hAnsi="GHEA Grapalat"/>
          <w:sz w:val="24"/>
          <w:szCs w:val="24"/>
        </w:rPr>
        <w:t>Euro-Caucasus</w:t>
      </w:r>
      <w:r w:rsidR="009F0A15" w:rsidRPr="001D7AF0">
        <w:rPr>
          <w:rFonts w:ascii="GHEA Grapalat" w:hAnsi="GHEA Grapalat"/>
          <w:sz w:val="24"/>
          <w:szCs w:val="24"/>
        </w:rPr>
        <w:t>”</w:t>
      </w:r>
      <w:r w:rsidR="00D44F69" w:rsidRPr="001D7AF0">
        <w:rPr>
          <w:rFonts w:ascii="GHEA Grapalat" w:hAnsi="GHEA Grapalat"/>
          <w:sz w:val="24"/>
          <w:szCs w:val="24"/>
        </w:rPr>
        <w:t xml:space="preserve"> established in 2009</w:t>
      </w:r>
      <w:r w:rsidR="009F0A15" w:rsidRPr="001D7AF0">
        <w:rPr>
          <w:rFonts w:ascii="GHEA Grapalat" w:hAnsi="GHEA Grapalat"/>
          <w:sz w:val="24"/>
          <w:szCs w:val="24"/>
        </w:rPr>
        <w:t>.</w:t>
      </w:r>
      <w:commentRangeEnd w:id="28"/>
      <w:r w:rsidR="00431F06">
        <w:rPr>
          <w:rStyle w:val="CommentReference"/>
        </w:rPr>
        <w:commentReference w:id="28"/>
      </w:r>
    </w:p>
    <w:p w14:paraId="0F386485" w14:textId="77777777" w:rsidR="009F241D" w:rsidRPr="001D7AF0" w:rsidRDefault="009F241D" w:rsidP="009F241D">
      <w:pPr>
        <w:spacing w:line="240" w:lineRule="auto"/>
        <w:jc w:val="both"/>
        <w:rPr>
          <w:rFonts w:ascii="GHEA Grapalat" w:hAnsi="GHEA Grapalat"/>
          <w:sz w:val="24"/>
          <w:szCs w:val="24"/>
        </w:rPr>
      </w:pPr>
      <w:r w:rsidRPr="001D7AF0">
        <w:rPr>
          <w:rFonts w:ascii="GHEA Grapalat" w:hAnsi="GHEA Grapalat"/>
          <w:b/>
          <w:sz w:val="24"/>
          <w:szCs w:val="24"/>
        </w:rPr>
        <w:t>11. Cooperation in the Field of Sports and Youth Development</w:t>
      </w:r>
    </w:p>
    <w:p w14:paraId="0174F80B" w14:textId="77777777" w:rsidR="009F241D" w:rsidRPr="001D7AF0" w:rsidRDefault="009F241D" w:rsidP="009F241D">
      <w:pPr>
        <w:spacing w:line="240" w:lineRule="auto"/>
        <w:jc w:val="both"/>
        <w:rPr>
          <w:rFonts w:ascii="GHEA Grapalat" w:hAnsi="GHEA Grapalat" w:cs="Sylfaen"/>
          <w:sz w:val="24"/>
          <w:szCs w:val="24"/>
        </w:rPr>
      </w:pPr>
      <w:r w:rsidRPr="001D7AF0">
        <w:rPr>
          <w:rFonts w:ascii="GHEA Grapalat" w:hAnsi="GHEA Grapalat" w:cs="Sylfaen"/>
          <w:sz w:val="24"/>
          <w:szCs w:val="24"/>
        </w:rPr>
        <w:t xml:space="preserve">11.1 </w:t>
      </w:r>
      <w:r w:rsidRPr="001D7AF0">
        <w:rPr>
          <w:rFonts w:ascii="GHEA Grapalat" w:hAnsi="GHEA Grapalat"/>
          <w:sz w:val="24"/>
          <w:szCs w:val="24"/>
        </w:rPr>
        <w:t>The Parties suggested organizing</w:t>
      </w:r>
      <w:r w:rsidRPr="001D7AF0">
        <w:rPr>
          <w:rFonts w:ascii="GHEA Grapalat" w:hAnsi="GHEA Grapalat" w:cs="Sylfaen"/>
          <w:sz w:val="24"/>
          <w:szCs w:val="24"/>
        </w:rPr>
        <w:t xml:space="preserve"> joint training camps for sports teams, training and seminars for sports doctors and coaches of the two countries. The sides discussed</w:t>
      </w:r>
      <w:commentRangeStart w:id="29"/>
      <w:r w:rsidRPr="001D7AF0">
        <w:rPr>
          <w:rFonts w:ascii="GHEA Grapalat" w:hAnsi="GHEA Grapalat" w:cs="Sylfaen"/>
          <w:sz w:val="24"/>
          <w:szCs w:val="24"/>
        </w:rPr>
        <w:t xml:space="preserve"> the possibility of joint operation of sports complexes in Armenia and Georgia. </w:t>
      </w:r>
      <w:commentRangeEnd w:id="29"/>
      <w:r w:rsidR="00D525FA">
        <w:rPr>
          <w:rStyle w:val="CommentReference"/>
        </w:rPr>
        <w:commentReference w:id="29"/>
      </w:r>
    </w:p>
    <w:p w14:paraId="7F5C7A89" w14:textId="77777777" w:rsidR="009F241D" w:rsidRPr="001D7AF0" w:rsidRDefault="009F241D" w:rsidP="009F241D">
      <w:pPr>
        <w:spacing w:line="240" w:lineRule="auto"/>
        <w:jc w:val="both"/>
        <w:rPr>
          <w:rFonts w:ascii="GHEA Grapalat" w:eastAsia="MS Mincho" w:hAnsi="GHEA Grapalat" w:cs="MS Mincho"/>
          <w:b/>
          <w:sz w:val="24"/>
          <w:szCs w:val="24"/>
        </w:rPr>
      </w:pPr>
      <w:r w:rsidRPr="001D7AF0">
        <w:rPr>
          <w:rFonts w:ascii="GHEA Grapalat" w:eastAsia="MS Mincho" w:hAnsi="GHEA Grapalat" w:cs="MS Mincho"/>
          <w:b/>
          <w:sz w:val="24"/>
          <w:szCs w:val="24"/>
        </w:rPr>
        <w:t xml:space="preserve">12. Cooperation in the field of labour and employment </w:t>
      </w:r>
    </w:p>
    <w:p w14:paraId="19D5D0FC" w14:textId="77777777" w:rsidR="009F241D" w:rsidRPr="001D7AF0" w:rsidRDefault="009F241D" w:rsidP="009F241D">
      <w:pPr>
        <w:jc w:val="both"/>
        <w:rPr>
          <w:rFonts w:ascii="GHEA Grapalat" w:hAnsi="GHEA Grapalat"/>
          <w:sz w:val="24"/>
          <w:szCs w:val="24"/>
        </w:rPr>
      </w:pPr>
      <w:r w:rsidRPr="001D7AF0">
        <w:rPr>
          <w:rFonts w:ascii="GHEA Grapalat" w:eastAsia="MS Mincho" w:hAnsi="GHEA Grapalat" w:cs="MS Mincho"/>
          <w:sz w:val="24"/>
          <w:szCs w:val="24"/>
        </w:rPr>
        <w:t xml:space="preserve">12.1 </w:t>
      </w:r>
      <w:r w:rsidRPr="001D7AF0">
        <w:rPr>
          <w:rFonts w:ascii="GHEA Grapalat" w:hAnsi="GHEA Grapalat"/>
          <w:sz w:val="24"/>
          <w:szCs w:val="24"/>
        </w:rPr>
        <w:t xml:space="preserve">The parties, highlighting the importance of the need for increasing </w:t>
      </w:r>
      <w:bookmarkStart w:id="30" w:name="_GoBack"/>
      <w:bookmarkEnd w:id="30"/>
      <w:r w:rsidRPr="009B17F7">
        <w:rPr>
          <w:rFonts w:ascii="GHEA Grapalat" w:hAnsi="GHEA Grapalat"/>
          <w:sz w:val="24"/>
          <w:szCs w:val="24"/>
          <w:highlight w:val="green"/>
        </w:rPr>
        <w:t xml:space="preserve">women's economic </w:t>
      </w:r>
      <w:r w:rsidR="00D02988" w:rsidRPr="009B17F7">
        <w:rPr>
          <w:rFonts w:ascii="GHEA Grapalat" w:hAnsi="GHEA Grapalat"/>
          <w:sz w:val="24"/>
          <w:szCs w:val="24"/>
          <w:highlight w:val="green"/>
        </w:rPr>
        <w:t>participation</w:t>
      </w:r>
      <w:r w:rsidR="00D02988" w:rsidRPr="001D7AF0">
        <w:rPr>
          <w:rFonts w:ascii="GHEA Grapalat" w:hAnsi="GHEA Grapalat"/>
          <w:sz w:val="24"/>
          <w:szCs w:val="24"/>
        </w:rPr>
        <w:t xml:space="preserve"> </w:t>
      </w:r>
      <w:r w:rsidRPr="001D7AF0">
        <w:rPr>
          <w:rFonts w:ascii="GHEA Grapalat" w:hAnsi="GHEA Grapalat"/>
          <w:sz w:val="24"/>
          <w:szCs w:val="24"/>
        </w:rPr>
        <w:t>as well as the promotion of social entrepreneurship, proposed to share experiences in this area and to discuss the possibility of their localization.</w:t>
      </w:r>
    </w:p>
    <w:p w14:paraId="3ABF1243" w14:textId="77777777" w:rsidR="00F158F1" w:rsidRPr="001D7AF0" w:rsidRDefault="009F241D" w:rsidP="00F158F1">
      <w:pPr>
        <w:spacing w:line="240" w:lineRule="auto"/>
        <w:jc w:val="both"/>
        <w:rPr>
          <w:rFonts w:ascii="GHEA Grapalat" w:eastAsia="MS Mincho" w:hAnsi="GHEA Grapalat" w:cs="MS Mincho"/>
          <w:sz w:val="24"/>
          <w:szCs w:val="24"/>
        </w:rPr>
      </w:pPr>
      <w:r w:rsidRPr="001D7AF0">
        <w:rPr>
          <w:rFonts w:ascii="GHEA Grapalat" w:eastAsia="MS Mincho" w:hAnsi="GHEA Grapalat" w:cs="MS Mincho"/>
          <w:sz w:val="24"/>
          <w:szCs w:val="24"/>
        </w:rPr>
        <w:t xml:space="preserve">12.2 </w:t>
      </w:r>
      <w:r w:rsidRPr="001D7AF0">
        <w:rPr>
          <w:rFonts w:ascii="GHEA Grapalat" w:hAnsi="GHEA Grapalat"/>
          <w:sz w:val="24"/>
          <w:szCs w:val="24"/>
        </w:rPr>
        <w:t xml:space="preserve">The Parties emphasized the importance of </w:t>
      </w:r>
      <w:r w:rsidRPr="001D7AF0">
        <w:rPr>
          <w:rFonts w:ascii="GHEA Grapalat" w:hAnsi="GHEA Grapalat" w:cs="Sylfaen"/>
          <w:sz w:val="24"/>
          <w:szCs w:val="24"/>
        </w:rPr>
        <w:t>exchanging experience in reducing unemployment rate among the youth of the two countries</w:t>
      </w:r>
      <w:r w:rsidRPr="001D7AF0">
        <w:rPr>
          <w:rFonts w:ascii="MS Mincho" w:eastAsia="MS Mincho" w:hAnsi="MS Mincho" w:cs="MS Mincho"/>
          <w:sz w:val="24"/>
          <w:szCs w:val="24"/>
        </w:rPr>
        <w:t>․</w:t>
      </w:r>
    </w:p>
    <w:p w14:paraId="4F2C6F74" w14:textId="77777777" w:rsidR="00F158F1" w:rsidRPr="001D7AF0" w:rsidRDefault="009F241D" w:rsidP="00F158F1">
      <w:pPr>
        <w:spacing w:line="240" w:lineRule="auto"/>
        <w:jc w:val="both"/>
        <w:rPr>
          <w:rFonts w:ascii="GHEA Grapalat" w:hAnsi="GHEA Grapalat"/>
          <w:b/>
          <w:sz w:val="24"/>
          <w:szCs w:val="24"/>
        </w:rPr>
      </w:pPr>
      <w:r w:rsidRPr="001D7AF0">
        <w:rPr>
          <w:rFonts w:ascii="GHEA Grapalat" w:hAnsi="GHEA Grapalat" w:cs="Times New Roman"/>
          <w:b/>
          <w:sz w:val="24"/>
          <w:szCs w:val="24"/>
          <w:lang w:bidi="ru-RU"/>
        </w:rPr>
        <w:t>13</w:t>
      </w:r>
      <w:r w:rsidR="00F158F1" w:rsidRPr="001D7AF0">
        <w:rPr>
          <w:rFonts w:ascii="GHEA Grapalat" w:hAnsi="GHEA Grapalat" w:cs="Times New Roman"/>
          <w:b/>
          <w:sz w:val="24"/>
          <w:szCs w:val="24"/>
          <w:lang w:bidi="ru-RU"/>
        </w:rPr>
        <w:t>.</w:t>
      </w:r>
      <w:r w:rsidR="00F158F1" w:rsidRPr="001D7AF0">
        <w:rPr>
          <w:rFonts w:ascii="GHEA Grapalat" w:hAnsi="GHEA Grapalat"/>
          <w:b/>
          <w:sz w:val="24"/>
          <w:szCs w:val="24"/>
        </w:rPr>
        <w:t xml:space="preserve"> Cooperation in the Field of Environmental Protection</w:t>
      </w:r>
    </w:p>
    <w:p w14:paraId="76BC8A2E" w14:textId="77777777" w:rsidR="00F158F1" w:rsidRPr="001D7AF0" w:rsidRDefault="009F241D" w:rsidP="00F158F1">
      <w:pPr>
        <w:spacing w:line="240" w:lineRule="auto"/>
        <w:jc w:val="both"/>
        <w:rPr>
          <w:rFonts w:ascii="GHEA Grapalat" w:hAnsi="GHEA Grapalat" w:cs="Times New Roman"/>
          <w:sz w:val="24"/>
          <w:szCs w:val="24"/>
          <w:lang w:bidi="ru-RU"/>
        </w:rPr>
      </w:pPr>
      <w:r w:rsidRPr="001D7AF0">
        <w:rPr>
          <w:rFonts w:ascii="GHEA Grapalat" w:hAnsi="GHEA Grapalat" w:cs="Times New Roman"/>
          <w:sz w:val="24"/>
          <w:szCs w:val="24"/>
          <w:lang w:bidi="ru-RU"/>
        </w:rPr>
        <w:t>13</w:t>
      </w:r>
      <w:r w:rsidR="00F158F1" w:rsidRPr="001D7AF0">
        <w:rPr>
          <w:rFonts w:ascii="GHEA Grapalat" w:hAnsi="GHEA Grapalat" w:cs="Times New Roman"/>
          <w:sz w:val="24"/>
          <w:szCs w:val="24"/>
          <w:lang w:bidi="ru-RU"/>
        </w:rPr>
        <w:t xml:space="preserve">.1 The </w:t>
      </w:r>
      <w:r w:rsidR="00F158F1" w:rsidRPr="001D7AF0">
        <w:rPr>
          <w:rFonts w:ascii="GHEA Grapalat" w:hAnsi="GHEA Grapalat"/>
          <w:sz w:val="24"/>
          <w:szCs w:val="24"/>
        </w:rPr>
        <w:t>Parties</w:t>
      </w:r>
      <w:r w:rsidR="00F158F1" w:rsidRPr="001D7AF0">
        <w:rPr>
          <w:rFonts w:ascii="GHEA Grapalat" w:hAnsi="GHEA Grapalat" w:cs="Times New Roman"/>
          <w:sz w:val="24"/>
          <w:szCs w:val="24"/>
          <w:lang w:bidi="ru-RU"/>
        </w:rPr>
        <w:t xml:space="preserve"> proposed to take steps for cooperation, exchange of experiences to prevent the elimination of the foci of diseases and pests of forest in border areas.</w:t>
      </w:r>
    </w:p>
    <w:p w14:paraId="3A0E0D22" w14:textId="77777777" w:rsidR="00F158F1" w:rsidRPr="001D7AF0" w:rsidRDefault="009F241D" w:rsidP="00F158F1">
      <w:pPr>
        <w:spacing w:line="240" w:lineRule="auto"/>
        <w:jc w:val="both"/>
        <w:rPr>
          <w:rFonts w:ascii="GHEA Grapalat" w:hAnsi="GHEA Grapalat" w:cs="Times New Roman"/>
          <w:sz w:val="24"/>
          <w:szCs w:val="24"/>
          <w:lang w:bidi="ru-RU"/>
        </w:rPr>
      </w:pPr>
      <w:r w:rsidRPr="001D7AF0">
        <w:rPr>
          <w:rFonts w:ascii="GHEA Grapalat" w:hAnsi="GHEA Grapalat" w:cs="Times New Roman"/>
          <w:sz w:val="24"/>
          <w:szCs w:val="24"/>
          <w:lang w:bidi="ru-RU"/>
        </w:rPr>
        <w:t>13</w:t>
      </w:r>
      <w:r w:rsidR="00F158F1" w:rsidRPr="001D7AF0">
        <w:rPr>
          <w:rFonts w:ascii="GHEA Grapalat" w:hAnsi="GHEA Grapalat" w:cs="Times New Roman"/>
          <w:sz w:val="24"/>
          <w:szCs w:val="24"/>
          <w:lang w:bidi="ru-RU"/>
        </w:rPr>
        <w:t>.2 The Parties agreed to instruct state forest bodies of the two countries to jointly develop and implement a regional program aimed at preserving, protecting and restoring forests in border areas with the help of international donors.</w:t>
      </w:r>
      <w:r w:rsidR="00F158F1" w:rsidRPr="001D7AF0">
        <w:rPr>
          <w:rFonts w:ascii="Courier New" w:hAnsi="Courier New" w:cs="Courier New"/>
          <w:sz w:val="24"/>
          <w:szCs w:val="24"/>
          <w:lang w:bidi="ru-RU"/>
        </w:rPr>
        <w:t> </w:t>
      </w:r>
    </w:p>
    <w:p w14:paraId="481AA618" w14:textId="77777777" w:rsidR="00F158F1" w:rsidRPr="001D7AF0" w:rsidRDefault="009F241D" w:rsidP="00F158F1">
      <w:pPr>
        <w:spacing w:line="240" w:lineRule="auto"/>
        <w:jc w:val="both"/>
        <w:rPr>
          <w:rFonts w:ascii="GHEA Grapalat" w:hAnsi="GHEA Grapalat" w:cs="Times New Roman"/>
          <w:sz w:val="24"/>
          <w:szCs w:val="24"/>
          <w:lang w:bidi="ru-RU"/>
        </w:rPr>
      </w:pPr>
      <w:r w:rsidRPr="001D7AF0">
        <w:rPr>
          <w:rFonts w:ascii="GHEA Grapalat" w:hAnsi="GHEA Grapalat" w:cs="Times New Roman"/>
          <w:sz w:val="24"/>
          <w:szCs w:val="24"/>
          <w:lang w:bidi="ru-RU"/>
        </w:rPr>
        <w:t>13</w:t>
      </w:r>
      <w:r w:rsidR="00F158F1" w:rsidRPr="001D7AF0">
        <w:rPr>
          <w:rFonts w:ascii="GHEA Grapalat" w:hAnsi="GHEA Grapalat" w:cs="Times New Roman"/>
          <w:sz w:val="24"/>
          <w:szCs w:val="24"/>
          <w:lang w:bidi="ru-RU"/>
        </w:rPr>
        <w:t>.3 The Commission agreed to undertake joint protection, monitoring and observation of the environment and river basins.</w:t>
      </w:r>
    </w:p>
    <w:p w14:paraId="4162D144" w14:textId="77777777" w:rsidR="00C10E62" w:rsidRPr="001D7AF0" w:rsidRDefault="00F158F1" w:rsidP="00C205A0">
      <w:pPr>
        <w:jc w:val="both"/>
        <w:rPr>
          <w:rFonts w:ascii="GHEA Grapalat" w:hAnsi="GHEA Grapalat" w:cs="Times New Roman"/>
          <w:sz w:val="24"/>
          <w:szCs w:val="24"/>
          <w:lang w:bidi="ru-RU"/>
        </w:rPr>
      </w:pPr>
      <w:commentRangeStart w:id="31"/>
      <w:r w:rsidRPr="001D7AF0">
        <w:rPr>
          <w:rFonts w:ascii="GHEA Grapalat" w:hAnsi="GHEA Grapalat" w:cs="Times New Roman"/>
          <w:sz w:val="24"/>
          <w:szCs w:val="24"/>
          <w:lang w:bidi="ru-RU"/>
        </w:rPr>
        <w:t>1</w:t>
      </w:r>
      <w:r w:rsidR="009F241D" w:rsidRPr="001D7AF0">
        <w:rPr>
          <w:rFonts w:ascii="GHEA Grapalat" w:hAnsi="GHEA Grapalat" w:cs="Times New Roman"/>
          <w:sz w:val="24"/>
          <w:szCs w:val="24"/>
          <w:lang w:bidi="ru-RU"/>
        </w:rPr>
        <w:t>3</w:t>
      </w:r>
      <w:r w:rsidRPr="001D7AF0">
        <w:rPr>
          <w:rFonts w:ascii="GHEA Grapalat" w:hAnsi="GHEA Grapalat" w:cs="Times New Roman"/>
          <w:sz w:val="24"/>
          <w:szCs w:val="24"/>
          <w:lang w:bidi="ru-RU"/>
        </w:rPr>
        <w:t xml:space="preserve">.4 </w:t>
      </w:r>
      <w:r w:rsidR="00350E1B" w:rsidRPr="001D7AF0">
        <w:rPr>
          <w:rFonts w:ascii="GHEA Grapalat" w:hAnsi="GHEA Grapalat" w:cs="Times New Roman"/>
          <w:sz w:val="24"/>
          <w:szCs w:val="24"/>
          <w:lang w:bidi="ru-RU"/>
        </w:rPr>
        <w:t>The parties agreed to d</w:t>
      </w:r>
      <w:r w:rsidRPr="001D7AF0">
        <w:rPr>
          <w:rFonts w:ascii="GHEA Grapalat" w:hAnsi="GHEA Grapalat" w:cs="Times New Roman"/>
          <w:sz w:val="24"/>
          <w:szCs w:val="24"/>
          <w:lang w:bidi="ru-RU"/>
        </w:rPr>
        <w:t xml:space="preserve">iscuss the possibility for the single transit of the obsolete pesticide through the territory of Georgia within the framework of the Global Environment Facility (GEF) Project.   </w:t>
      </w:r>
      <w:commentRangeEnd w:id="31"/>
      <w:r w:rsidR="00D525FA">
        <w:rPr>
          <w:rStyle w:val="CommentReference"/>
        </w:rPr>
        <w:commentReference w:id="31"/>
      </w:r>
    </w:p>
    <w:p w14:paraId="070302C9" w14:textId="77777777" w:rsidR="00AA2226" w:rsidRPr="001D7AF0" w:rsidRDefault="00220D49" w:rsidP="009B38C6">
      <w:pPr>
        <w:spacing w:line="240" w:lineRule="auto"/>
        <w:jc w:val="both"/>
        <w:rPr>
          <w:rFonts w:ascii="GHEA Grapalat" w:hAnsi="GHEA Grapalat" w:cs="Times New Roman"/>
          <w:b/>
          <w:sz w:val="24"/>
          <w:szCs w:val="24"/>
          <w:lang w:bidi="ru-RU"/>
        </w:rPr>
      </w:pPr>
      <w:r w:rsidRPr="001D7AF0">
        <w:rPr>
          <w:rFonts w:ascii="GHEA Grapalat" w:hAnsi="GHEA Grapalat" w:cs="Times New Roman"/>
          <w:b/>
          <w:sz w:val="24"/>
          <w:szCs w:val="24"/>
          <w:lang w:bidi="ru-RU"/>
        </w:rPr>
        <w:t>1</w:t>
      </w:r>
      <w:r w:rsidR="009F241D" w:rsidRPr="001D7AF0">
        <w:rPr>
          <w:rFonts w:ascii="GHEA Grapalat" w:hAnsi="GHEA Grapalat" w:cs="Times New Roman"/>
          <w:b/>
          <w:sz w:val="24"/>
          <w:szCs w:val="24"/>
          <w:lang w:bidi="ru-RU"/>
        </w:rPr>
        <w:t>4</w:t>
      </w:r>
      <w:r w:rsidRPr="001D7AF0">
        <w:rPr>
          <w:rFonts w:ascii="GHEA Grapalat" w:hAnsi="GHEA Grapalat" w:cs="Times New Roman"/>
          <w:b/>
          <w:sz w:val="24"/>
          <w:szCs w:val="24"/>
          <w:lang w:bidi="ru-RU"/>
        </w:rPr>
        <w:t xml:space="preserve">. </w:t>
      </w:r>
      <w:r w:rsidR="00AA2226" w:rsidRPr="001D7AF0">
        <w:rPr>
          <w:rFonts w:ascii="GHEA Grapalat" w:hAnsi="GHEA Grapalat" w:cs="Times New Roman"/>
          <w:b/>
          <w:sz w:val="24"/>
          <w:szCs w:val="24"/>
          <w:lang w:bidi="ru-RU"/>
        </w:rPr>
        <w:t xml:space="preserve">Cooperation in the </w:t>
      </w:r>
      <w:r w:rsidR="00495F21" w:rsidRPr="001D7AF0">
        <w:rPr>
          <w:rFonts w:ascii="GHEA Grapalat" w:hAnsi="GHEA Grapalat" w:cs="Times New Roman"/>
          <w:b/>
          <w:sz w:val="24"/>
          <w:szCs w:val="24"/>
          <w:lang w:bidi="ru-RU"/>
        </w:rPr>
        <w:t>F</w:t>
      </w:r>
      <w:r w:rsidR="00AA2226" w:rsidRPr="001D7AF0">
        <w:rPr>
          <w:rFonts w:ascii="GHEA Grapalat" w:hAnsi="GHEA Grapalat" w:cs="Times New Roman"/>
          <w:b/>
          <w:sz w:val="24"/>
          <w:szCs w:val="24"/>
          <w:lang w:bidi="ru-RU"/>
        </w:rPr>
        <w:t xml:space="preserve">ield of </w:t>
      </w:r>
      <w:r w:rsidR="00495F21" w:rsidRPr="001D7AF0">
        <w:rPr>
          <w:rFonts w:ascii="GHEA Grapalat" w:hAnsi="GHEA Grapalat" w:cs="Times New Roman"/>
          <w:b/>
          <w:sz w:val="24"/>
          <w:szCs w:val="24"/>
          <w:lang w:bidi="ru-RU"/>
        </w:rPr>
        <w:t>E</w:t>
      </w:r>
      <w:r w:rsidR="00AA2226" w:rsidRPr="001D7AF0">
        <w:rPr>
          <w:rFonts w:ascii="GHEA Grapalat" w:hAnsi="GHEA Grapalat" w:cs="Times New Roman"/>
          <w:b/>
          <w:sz w:val="24"/>
          <w:szCs w:val="24"/>
          <w:lang w:bidi="ru-RU"/>
        </w:rPr>
        <w:t>nergy</w:t>
      </w:r>
    </w:p>
    <w:p w14:paraId="198E8DC6" w14:textId="77777777" w:rsidR="00AF3619" w:rsidRPr="001D7AF0" w:rsidRDefault="009F241D" w:rsidP="00B01484">
      <w:pPr>
        <w:spacing w:line="240" w:lineRule="auto"/>
        <w:jc w:val="both"/>
        <w:rPr>
          <w:rFonts w:ascii="GHEA Grapalat" w:hAnsi="GHEA Grapalat" w:cs="Times New Roman"/>
          <w:sz w:val="24"/>
          <w:szCs w:val="24"/>
          <w:lang w:bidi="ru-RU"/>
        </w:rPr>
      </w:pPr>
      <w:commentRangeStart w:id="32"/>
      <w:r w:rsidRPr="001D7AF0">
        <w:rPr>
          <w:rFonts w:ascii="GHEA Grapalat" w:hAnsi="GHEA Grapalat" w:cs="Times New Roman"/>
          <w:sz w:val="24"/>
          <w:szCs w:val="24"/>
          <w:lang w:bidi="ru-RU"/>
        </w:rPr>
        <w:t>14</w:t>
      </w:r>
      <w:r w:rsidR="00B01484" w:rsidRPr="001D7AF0">
        <w:rPr>
          <w:rFonts w:ascii="GHEA Grapalat" w:hAnsi="GHEA Grapalat" w:cs="Times New Roman"/>
          <w:sz w:val="24"/>
          <w:szCs w:val="24"/>
          <w:lang w:bidi="ru-RU"/>
        </w:rPr>
        <w:t xml:space="preserve">.1 </w:t>
      </w:r>
      <w:r w:rsidR="00AF3619" w:rsidRPr="001D7AF0">
        <w:rPr>
          <w:rFonts w:ascii="GHEA Grapalat" w:hAnsi="GHEA Grapalat" w:cs="Times New Roman"/>
          <w:sz w:val="24"/>
          <w:szCs w:val="24"/>
          <w:lang w:bidi="ru-RU"/>
        </w:rPr>
        <w:t>Taking into consideration the importance of securing uninterrupted and reliable gas transportation from Georgia to Armenia, the Armenian side stated the necessity of cooperation with the Georgian side in the implementation of the following measures:</w:t>
      </w:r>
    </w:p>
    <w:p w14:paraId="0CE1939D" w14:textId="77777777" w:rsidR="00B01484" w:rsidRPr="001D7AF0" w:rsidRDefault="00B01484" w:rsidP="00AF3619">
      <w:pPr>
        <w:pStyle w:val="ListParagraph"/>
        <w:numPr>
          <w:ilvl w:val="0"/>
          <w:numId w:val="39"/>
        </w:numPr>
        <w:spacing w:line="240" w:lineRule="auto"/>
        <w:jc w:val="both"/>
        <w:rPr>
          <w:rFonts w:ascii="GHEA Grapalat" w:hAnsi="GHEA Grapalat" w:cs="Times New Roman"/>
          <w:sz w:val="24"/>
          <w:szCs w:val="24"/>
          <w:lang w:bidi="ru-RU"/>
        </w:rPr>
      </w:pPr>
      <w:r w:rsidRPr="001D7AF0">
        <w:rPr>
          <w:rFonts w:ascii="GHEA Grapalat" w:hAnsi="GHEA Grapalat" w:cs="Times New Roman"/>
          <w:sz w:val="24"/>
          <w:szCs w:val="24"/>
          <w:lang w:bidi="ru-RU"/>
        </w:rPr>
        <w:t>Investigation of the technical condition of about 12 km D-1000 main gas pipeline operating in the territory of Georgia;</w:t>
      </w:r>
    </w:p>
    <w:p w14:paraId="44E8A7BB" w14:textId="77777777" w:rsidR="00B01484" w:rsidRPr="001D7AF0" w:rsidRDefault="00495F21" w:rsidP="00AF3619">
      <w:pPr>
        <w:pStyle w:val="ListParagraph"/>
        <w:numPr>
          <w:ilvl w:val="0"/>
          <w:numId w:val="39"/>
        </w:numPr>
        <w:spacing w:line="240" w:lineRule="auto"/>
        <w:jc w:val="both"/>
        <w:rPr>
          <w:rFonts w:ascii="GHEA Grapalat" w:hAnsi="GHEA Grapalat" w:cs="Times New Roman"/>
          <w:sz w:val="24"/>
          <w:szCs w:val="24"/>
          <w:lang w:bidi="ru-RU"/>
        </w:rPr>
      </w:pPr>
      <w:r w:rsidRPr="001D7AF0">
        <w:rPr>
          <w:rFonts w:ascii="GHEA Grapalat" w:hAnsi="GHEA Grapalat" w:cs="Times New Roman"/>
          <w:sz w:val="24"/>
          <w:szCs w:val="24"/>
          <w:lang w:bidi="ru-RU"/>
        </w:rPr>
        <w:t>S</w:t>
      </w:r>
      <w:r w:rsidR="00AF3619" w:rsidRPr="001D7AF0">
        <w:rPr>
          <w:rFonts w:ascii="GHEA Grapalat" w:hAnsi="GHEA Grapalat" w:cs="Times New Roman"/>
          <w:sz w:val="24"/>
          <w:szCs w:val="24"/>
          <w:lang w:bidi="ru-RU"/>
        </w:rPr>
        <w:t>election of a new route</w:t>
      </w:r>
      <w:r w:rsidR="00195EA8" w:rsidRPr="001D7AF0">
        <w:rPr>
          <w:rFonts w:ascii="GHEA Grapalat" w:hAnsi="GHEA Grapalat" w:cs="Times New Roman"/>
          <w:sz w:val="24"/>
          <w:szCs w:val="24"/>
          <w:lang w:bidi="ru-RU"/>
        </w:rPr>
        <w:t>,</w:t>
      </w:r>
      <w:r w:rsidR="003C3084" w:rsidRPr="001D7AF0">
        <w:rPr>
          <w:rFonts w:ascii="GHEA Grapalat" w:hAnsi="GHEA Grapalat" w:cs="Times New Roman"/>
          <w:sz w:val="24"/>
          <w:szCs w:val="24"/>
          <w:lang w:bidi="ru-RU"/>
        </w:rPr>
        <w:t xml:space="preserve"> </w:t>
      </w:r>
      <w:r w:rsidR="00AF3619" w:rsidRPr="001D7AF0">
        <w:rPr>
          <w:rFonts w:ascii="GHEA Grapalat" w:hAnsi="GHEA Grapalat" w:cs="Times New Roman"/>
          <w:sz w:val="24"/>
          <w:szCs w:val="24"/>
          <w:lang w:bidi="ru-RU"/>
        </w:rPr>
        <w:t>collection of initial data</w:t>
      </w:r>
      <w:r w:rsidR="003C3084" w:rsidRPr="001D7AF0">
        <w:rPr>
          <w:rFonts w:ascii="GHEA Grapalat" w:hAnsi="GHEA Grapalat" w:cs="Times New Roman"/>
          <w:sz w:val="24"/>
          <w:szCs w:val="24"/>
          <w:lang w:bidi="ru-RU"/>
        </w:rPr>
        <w:t xml:space="preserve"> and</w:t>
      </w:r>
      <w:r w:rsidR="00AF3619" w:rsidRPr="001D7AF0">
        <w:rPr>
          <w:rFonts w:ascii="GHEA Grapalat" w:hAnsi="GHEA Grapalat" w:cs="Times New Roman"/>
          <w:sz w:val="24"/>
          <w:szCs w:val="24"/>
          <w:lang w:bidi="ru-RU"/>
        </w:rPr>
        <w:t xml:space="preserve"> land allocation arrangements </w:t>
      </w:r>
      <w:r w:rsidR="003C3084" w:rsidRPr="001D7AF0">
        <w:rPr>
          <w:rFonts w:ascii="GHEA Grapalat" w:hAnsi="GHEA Grapalat" w:cs="Times New Roman"/>
          <w:sz w:val="24"/>
          <w:szCs w:val="24"/>
          <w:lang w:bidi="ru-RU"/>
        </w:rPr>
        <w:t xml:space="preserve">as well as calculations and </w:t>
      </w:r>
      <w:r w:rsidR="00AF3619" w:rsidRPr="001D7AF0">
        <w:rPr>
          <w:rFonts w:ascii="GHEA Grapalat" w:hAnsi="GHEA Grapalat" w:cs="Times New Roman"/>
          <w:sz w:val="24"/>
          <w:szCs w:val="24"/>
          <w:lang w:bidi="ru-RU"/>
        </w:rPr>
        <w:t xml:space="preserve">design </w:t>
      </w:r>
      <w:r w:rsidR="00A62D8F" w:rsidRPr="001D7AF0">
        <w:rPr>
          <w:rFonts w:ascii="GHEA Grapalat" w:hAnsi="GHEA Grapalat" w:cs="Times New Roman"/>
          <w:sz w:val="24"/>
          <w:szCs w:val="24"/>
          <w:lang w:bidi="ru-RU"/>
        </w:rPr>
        <w:t xml:space="preserve">for the construction of the new D-1000 </w:t>
      </w:r>
      <w:r w:rsidR="00B01484" w:rsidRPr="001D7AF0">
        <w:rPr>
          <w:rFonts w:ascii="GHEA Grapalat" w:hAnsi="GHEA Grapalat" w:cs="Times New Roman"/>
          <w:sz w:val="24"/>
          <w:szCs w:val="24"/>
          <w:lang w:bidi="ru-RU"/>
        </w:rPr>
        <w:t xml:space="preserve">gas pipeline, </w:t>
      </w:r>
      <w:r w:rsidR="00AF3619" w:rsidRPr="001D7AF0">
        <w:rPr>
          <w:rFonts w:ascii="GHEA Grapalat" w:hAnsi="GHEA Grapalat" w:cs="Times New Roman"/>
          <w:sz w:val="24"/>
          <w:szCs w:val="24"/>
          <w:lang w:bidi="ru-RU"/>
        </w:rPr>
        <w:t xml:space="preserve">which shall be constructed </w:t>
      </w:r>
      <w:r w:rsidR="00A62D8F" w:rsidRPr="001D7AF0">
        <w:rPr>
          <w:rFonts w:ascii="GHEA Grapalat" w:hAnsi="GHEA Grapalat" w:cs="Times New Roman"/>
          <w:sz w:val="24"/>
          <w:szCs w:val="24"/>
          <w:lang w:bidi="ru-RU"/>
        </w:rPr>
        <w:t xml:space="preserve">in </w:t>
      </w:r>
      <w:r w:rsidR="00AF3619" w:rsidRPr="001D7AF0">
        <w:rPr>
          <w:rFonts w:ascii="GHEA Grapalat" w:hAnsi="GHEA Grapalat" w:cs="Times New Roman"/>
          <w:sz w:val="24"/>
          <w:szCs w:val="24"/>
          <w:lang w:bidi="ru-RU"/>
        </w:rPr>
        <w:t>safe</w:t>
      </w:r>
      <w:r w:rsidR="00A62D8F" w:rsidRPr="001D7AF0">
        <w:rPr>
          <w:rFonts w:ascii="GHEA Grapalat" w:hAnsi="GHEA Grapalat" w:cs="Times New Roman"/>
          <w:sz w:val="24"/>
          <w:szCs w:val="24"/>
          <w:lang w:bidi="ru-RU"/>
        </w:rPr>
        <w:t>r and non-problematic</w:t>
      </w:r>
      <w:r w:rsidR="00AF3619" w:rsidRPr="001D7AF0">
        <w:rPr>
          <w:rFonts w:ascii="GHEA Grapalat" w:hAnsi="GHEA Grapalat" w:cs="Times New Roman"/>
          <w:sz w:val="24"/>
          <w:szCs w:val="24"/>
          <w:lang w:bidi="ru-RU"/>
        </w:rPr>
        <w:t xml:space="preserve"> areas </w:t>
      </w:r>
      <w:r w:rsidR="00A62D8F" w:rsidRPr="001D7AF0">
        <w:rPr>
          <w:rFonts w:ascii="GHEA Grapalat" w:hAnsi="GHEA Grapalat" w:cs="Times New Roman"/>
          <w:sz w:val="24"/>
          <w:szCs w:val="24"/>
          <w:lang w:bidi="ru-RU"/>
        </w:rPr>
        <w:t xml:space="preserve">in </w:t>
      </w:r>
      <w:r w:rsidR="00AF3619" w:rsidRPr="001D7AF0">
        <w:rPr>
          <w:rFonts w:ascii="GHEA Grapalat" w:hAnsi="GHEA Grapalat" w:cs="Times New Roman"/>
          <w:sz w:val="24"/>
          <w:szCs w:val="24"/>
          <w:lang w:bidi="ru-RU"/>
        </w:rPr>
        <w:t>Georgia;</w:t>
      </w:r>
    </w:p>
    <w:p w14:paraId="2C778587" w14:textId="77777777" w:rsidR="00195EA8" w:rsidRPr="001D7AF0" w:rsidRDefault="00B01484" w:rsidP="00195EA8">
      <w:pPr>
        <w:pStyle w:val="ListParagraph"/>
        <w:numPr>
          <w:ilvl w:val="0"/>
          <w:numId w:val="39"/>
        </w:numPr>
        <w:spacing w:line="240" w:lineRule="auto"/>
        <w:jc w:val="both"/>
        <w:rPr>
          <w:rFonts w:ascii="GHEA Grapalat" w:hAnsi="GHEA Grapalat" w:cs="Times New Roman"/>
          <w:sz w:val="24"/>
          <w:szCs w:val="24"/>
          <w:lang w:bidi="ru-RU"/>
        </w:rPr>
      </w:pPr>
      <w:r w:rsidRPr="001D7AF0">
        <w:rPr>
          <w:rFonts w:ascii="GHEA Grapalat" w:hAnsi="GHEA Grapalat" w:cs="Times New Roman"/>
          <w:sz w:val="24"/>
          <w:szCs w:val="24"/>
          <w:lang w:bidi="ru-RU"/>
        </w:rPr>
        <w:t>A</w:t>
      </w:r>
      <w:r w:rsidR="00AF3619" w:rsidRPr="001D7AF0">
        <w:rPr>
          <w:rFonts w:ascii="GHEA Grapalat" w:hAnsi="GHEA Grapalat" w:cs="Times New Roman"/>
          <w:sz w:val="24"/>
          <w:szCs w:val="24"/>
          <w:lang w:bidi="ru-RU"/>
        </w:rPr>
        <w:t xml:space="preserve">rrangements of </w:t>
      </w:r>
      <w:r w:rsidR="00A62D8F" w:rsidRPr="001D7AF0">
        <w:rPr>
          <w:rFonts w:ascii="GHEA Grapalat" w:hAnsi="GHEA Grapalat" w:cs="Times New Roman"/>
          <w:sz w:val="24"/>
          <w:szCs w:val="24"/>
          <w:lang w:bidi="ru-RU"/>
        </w:rPr>
        <w:t xml:space="preserve">the </w:t>
      </w:r>
      <w:r w:rsidR="00AF3619" w:rsidRPr="001D7AF0">
        <w:rPr>
          <w:rFonts w:ascii="GHEA Grapalat" w:hAnsi="GHEA Grapalat" w:cs="Times New Roman"/>
          <w:sz w:val="24"/>
          <w:szCs w:val="24"/>
          <w:lang w:bidi="ru-RU"/>
        </w:rPr>
        <w:t xml:space="preserve">site selection </w:t>
      </w:r>
      <w:r w:rsidR="00EA03E2" w:rsidRPr="001D7AF0">
        <w:rPr>
          <w:rFonts w:ascii="GHEA Grapalat" w:hAnsi="GHEA Grapalat" w:cs="Times New Roman"/>
          <w:sz w:val="24"/>
          <w:szCs w:val="24"/>
          <w:lang w:bidi="ru-RU"/>
        </w:rPr>
        <w:t>an</w:t>
      </w:r>
      <w:r w:rsidR="0099183E" w:rsidRPr="001D7AF0">
        <w:rPr>
          <w:rFonts w:ascii="GHEA Grapalat" w:hAnsi="GHEA Grapalat" w:cs="Times New Roman"/>
          <w:sz w:val="24"/>
          <w:szCs w:val="24"/>
          <w:lang w:bidi="ru-RU"/>
        </w:rPr>
        <w:t>d</w:t>
      </w:r>
      <w:r w:rsidR="00EA03E2" w:rsidRPr="001D7AF0">
        <w:rPr>
          <w:rFonts w:ascii="GHEA Grapalat" w:hAnsi="GHEA Grapalat" w:cs="Times New Roman"/>
          <w:sz w:val="24"/>
          <w:szCs w:val="24"/>
          <w:lang w:bidi="ru-RU"/>
        </w:rPr>
        <w:t xml:space="preserve"> </w:t>
      </w:r>
      <w:r w:rsidR="00AF3619" w:rsidRPr="001D7AF0">
        <w:rPr>
          <w:rFonts w:ascii="GHEA Grapalat" w:hAnsi="GHEA Grapalat" w:cs="Times New Roman"/>
          <w:sz w:val="24"/>
          <w:szCs w:val="24"/>
          <w:lang w:bidi="ru-RU"/>
        </w:rPr>
        <w:t>construction (relocation) of a new commercial metering station in Georgia (close to the RA-Georgia border)</w:t>
      </w:r>
      <w:r w:rsidR="00A62D8F" w:rsidRPr="001D7AF0">
        <w:rPr>
          <w:rFonts w:ascii="GHEA Grapalat" w:hAnsi="GHEA Grapalat" w:cs="Times New Roman"/>
          <w:sz w:val="24"/>
          <w:szCs w:val="24"/>
          <w:lang w:bidi="ru-RU"/>
        </w:rPr>
        <w:t>.</w:t>
      </w:r>
      <w:r w:rsidR="00AF3619" w:rsidRPr="001D7AF0">
        <w:rPr>
          <w:rFonts w:ascii="GHEA Grapalat" w:hAnsi="GHEA Grapalat" w:cs="Times New Roman"/>
          <w:sz w:val="24"/>
          <w:szCs w:val="24"/>
          <w:lang w:bidi="ru-RU"/>
        </w:rPr>
        <w:t xml:space="preserve"> </w:t>
      </w:r>
      <w:commentRangeEnd w:id="32"/>
      <w:r w:rsidR="00D525FA">
        <w:rPr>
          <w:rStyle w:val="CommentReference"/>
        </w:rPr>
        <w:commentReference w:id="32"/>
      </w:r>
    </w:p>
    <w:p w14:paraId="004A68A9" w14:textId="77777777" w:rsidR="00195EA8" w:rsidRPr="001D7AF0" w:rsidRDefault="00195EA8" w:rsidP="003253B4">
      <w:pPr>
        <w:spacing w:line="240" w:lineRule="auto"/>
        <w:jc w:val="both"/>
        <w:rPr>
          <w:rFonts w:ascii="GHEA Grapalat" w:hAnsi="GHEA Grapalat"/>
          <w:b/>
          <w:sz w:val="24"/>
          <w:szCs w:val="24"/>
          <w:u w:val="single"/>
        </w:rPr>
      </w:pPr>
      <w:r w:rsidRPr="001D7AF0">
        <w:rPr>
          <w:rFonts w:ascii="GHEA Grapalat" w:hAnsi="GHEA Grapalat"/>
          <w:b/>
          <w:sz w:val="24"/>
          <w:szCs w:val="24"/>
          <w:u w:val="single"/>
        </w:rPr>
        <w:t>The Commission decided:</w:t>
      </w:r>
    </w:p>
    <w:p w14:paraId="419DBBFD" w14:textId="77777777" w:rsidR="00195EA8" w:rsidRPr="001D7AF0" w:rsidRDefault="00195EA8" w:rsidP="003253B4">
      <w:pPr>
        <w:spacing w:line="240" w:lineRule="auto"/>
        <w:jc w:val="both"/>
        <w:rPr>
          <w:rFonts w:ascii="GHEA Grapalat" w:hAnsi="GHEA Grapalat" w:cs="Times New Roman"/>
          <w:sz w:val="24"/>
          <w:szCs w:val="24"/>
          <w:lang w:bidi="ru-RU"/>
        </w:rPr>
      </w:pPr>
      <w:r w:rsidRPr="001D7AF0">
        <w:rPr>
          <w:rFonts w:ascii="GHEA Grapalat" w:hAnsi="GHEA Grapalat" w:cs="Times New Roman"/>
          <w:sz w:val="24"/>
          <w:szCs w:val="24"/>
          <w:lang w:bidi="ru-RU"/>
        </w:rPr>
        <w:t xml:space="preserve">The Ministry of Energy and Natural Resources of the Republic of Armenia and the Ministry of Economy and Sustainable Development of Georgia to discuss the ways of resolving the issue with the competent authorities and inform the parties about the results to ensure further progress within a month. </w:t>
      </w:r>
    </w:p>
    <w:p w14:paraId="5B41B346" w14:textId="77777777" w:rsidR="003C39F6" w:rsidRPr="001D7AF0" w:rsidRDefault="00AA2226" w:rsidP="009B38C6">
      <w:pPr>
        <w:spacing w:line="240" w:lineRule="auto"/>
        <w:rPr>
          <w:rFonts w:ascii="GHEA Grapalat" w:hAnsi="GHEA Grapalat"/>
          <w:b/>
          <w:sz w:val="24"/>
          <w:szCs w:val="24"/>
        </w:rPr>
      </w:pPr>
      <w:r w:rsidRPr="001D7AF0">
        <w:rPr>
          <w:rFonts w:ascii="GHEA Grapalat" w:hAnsi="GHEA Grapalat" w:cs="Times New Roman"/>
          <w:b/>
          <w:sz w:val="24"/>
          <w:szCs w:val="24"/>
          <w:lang w:bidi="ru-RU"/>
        </w:rPr>
        <w:t>1</w:t>
      </w:r>
      <w:r w:rsidR="009F241D" w:rsidRPr="001D7AF0">
        <w:rPr>
          <w:rFonts w:ascii="GHEA Grapalat" w:hAnsi="GHEA Grapalat" w:cs="Times New Roman"/>
          <w:b/>
          <w:sz w:val="24"/>
          <w:szCs w:val="24"/>
          <w:lang w:bidi="ru-RU"/>
        </w:rPr>
        <w:t>5</w:t>
      </w:r>
      <w:r w:rsidRPr="001D7AF0">
        <w:rPr>
          <w:rFonts w:ascii="GHEA Grapalat" w:hAnsi="GHEA Grapalat" w:cs="Times New Roman"/>
          <w:b/>
          <w:sz w:val="24"/>
          <w:szCs w:val="24"/>
          <w:lang w:bidi="ru-RU"/>
        </w:rPr>
        <w:t xml:space="preserve">. </w:t>
      </w:r>
      <w:r w:rsidR="003C39F6" w:rsidRPr="001D7AF0">
        <w:rPr>
          <w:rFonts w:ascii="GHEA Grapalat" w:hAnsi="GHEA Grapalat"/>
          <w:b/>
          <w:sz w:val="24"/>
          <w:szCs w:val="24"/>
        </w:rPr>
        <w:t xml:space="preserve">Cooperation in </w:t>
      </w:r>
      <w:r w:rsidR="0099183E" w:rsidRPr="001D7AF0">
        <w:rPr>
          <w:rFonts w:ascii="GHEA Grapalat" w:hAnsi="GHEA Grapalat"/>
          <w:b/>
          <w:sz w:val="24"/>
          <w:szCs w:val="24"/>
        </w:rPr>
        <w:t xml:space="preserve">the Field of </w:t>
      </w:r>
      <w:r w:rsidR="003C39F6" w:rsidRPr="001D7AF0">
        <w:rPr>
          <w:rFonts w:ascii="GHEA Grapalat" w:hAnsi="GHEA Grapalat"/>
          <w:b/>
          <w:sz w:val="24"/>
          <w:szCs w:val="24"/>
        </w:rPr>
        <w:t xml:space="preserve">Migration </w:t>
      </w:r>
    </w:p>
    <w:p w14:paraId="02876EE8" w14:textId="3FB4F062" w:rsidR="003C39F6" w:rsidRPr="001D7AF0" w:rsidRDefault="009F241D" w:rsidP="009B38C6">
      <w:pPr>
        <w:spacing w:line="240" w:lineRule="auto"/>
        <w:jc w:val="both"/>
        <w:rPr>
          <w:rFonts w:ascii="GHEA Grapalat" w:hAnsi="GHEA Grapalat"/>
          <w:sz w:val="24"/>
          <w:szCs w:val="24"/>
        </w:rPr>
      </w:pPr>
      <w:r w:rsidRPr="001D7AF0">
        <w:rPr>
          <w:rFonts w:ascii="GHEA Grapalat" w:hAnsi="GHEA Grapalat"/>
          <w:sz w:val="24"/>
          <w:szCs w:val="24"/>
        </w:rPr>
        <w:t>15</w:t>
      </w:r>
      <w:r w:rsidR="00B01484" w:rsidRPr="001D7AF0">
        <w:rPr>
          <w:rFonts w:ascii="GHEA Grapalat" w:hAnsi="GHEA Grapalat"/>
          <w:sz w:val="24"/>
          <w:szCs w:val="24"/>
        </w:rPr>
        <w:t xml:space="preserve">.1 </w:t>
      </w:r>
      <w:r w:rsidR="003C39F6" w:rsidRPr="001D7AF0">
        <w:rPr>
          <w:rFonts w:ascii="GHEA Grapalat" w:hAnsi="GHEA Grapalat"/>
          <w:sz w:val="24"/>
          <w:szCs w:val="24"/>
        </w:rPr>
        <w:t xml:space="preserve">The commission </w:t>
      </w:r>
      <w:r w:rsidR="00757B0D" w:rsidRPr="001D7AF0">
        <w:rPr>
          <w:rFonts w:ascii="GHEA Grapalat" w:hAnsi="GHEA Grapalat"/>
          <w:sz w:val="24"/>
          <w:szCs w:val="24"/>
        </w:rPr>
        <w:t>assigned t</w:t>
      </w:r>
      <w:r w:rsidR="003C39F6" w:rsidRPr="001D7AF0">
        <w:rPr>
          <w:rFonts w:ascii="GHEA Grapalat" w:hAnsi="GHEA Grapalat"/>
          <w:sz w:val="24"/>
          <w:szCs w:val="24"/>
        </w:rPr>
        <w:t xml:space="preserve">he Migration Service of the Ministry of </w:t>
      </w:r>
      <w:r w:rsidR="00264660" w:rsidRPr="001D7AF0">
        <w:rPr>
          <w:rFonts w:ascii="GHEA Grapalat" w:hAnsi="GHEA Grapalat"/>
          <w:sz w:val="24"/>
          <w:szCs w:val="24"/>
        </w:rPr>
        <w:t>T</w:t>
      </w:r>
      <w:r w:rsidR="003C39F6" w:rsidRPr="001D7AF0">
        <w:rPr>
          <w:rFonts w:ascii="GHEA Grapalat" w:hAnsi="GHEA Grapalat"/>
          <w:sz w:val="24"/>
          <w:szCs w:val="24"/>
        </w:rPr>
        <w:t xml:space="preserve">erritorial Administration and Development of RA and the Migration Department of the </w:t>
      </w:r>
      <w:r w:rsidR="008D3A4B">
        <w:rPr>
          <w:rFonts w:ascii="GHEA Grapalat" w:hAnsi="GHEA Grapalat"/>
          <w:sz w:val="24"/>
          <w:szCs w:val="24"/>
        </w:rPr>
        <w:t xml:space="preserve">Ministry of Internal Affairs </w:t>
      </w:r>
      <w:r w:rsidR="003C39F6" w:rsidRPr="001D7AF0">
        <w:rPr>
          <w:rFonts w:ascii="GHEA Grapalat" w:hAnsi="GHEA Grapalat"/>
          <w:sz w:val="24"/>
          <w:szCs w:val="24"/>
        </w:rPr>
        <w:t xml:space="preserve">of Georgia </w:t>
      </w:r>
      <w:r w:rsidR="006C6F7E" w:rsidRPr="001D7AF0">
        <w:rPr>
          <w:rFonts w:ascii="GHEA Grapalat" w:hAnsi="GHEA Grapalat"/>
          <w:sz w:val="24"/>
          <w:szCs w:val="24"/>
        </w:rPr>
        <w:t xml:space="preserve">to </w:t>
      </w:r>
      <w:r w:rsidR="003C39F6" w:rsidRPr="001D7AF0">
        <w:rPr>
          <w:rFonts w:ascii="GHEA Grapalat" w:hAnsi="GHEA Grapalat"/>
          <w:sz w:val="24"/>
          <w:szCs w:val="24"/>
        </w:rPr>
        <w:t>actively cooperate in the following directions:</w:t>
      </w:r>
    </w:p>
    <w:p w14:paraId="20B67208" w14:textId="77777777" w:rsidR="003C39F6" w:rsidRPr="001D7AF0" w:rsidRDefault="006C6F7E" w:rsidP="009B38C6">
      <w:pPr>
        <w:pStyle w:val="ListParagraph"/>
        <w:numPr>
          <w:ilvl w:val="0"/>
          <w:numId w:val="31"/>
        </w:numPr>
        <w:spacing w:after="200" w:line="240" w:lineRule="auto"/>
        <w:jc w:val="both"/>
        <w:rPr>
          <w:rFonts w:ascii="GHEA Grapalat" w:hAnsi="GHEA Grapalat"/>
          <w:sz w:val="24"/>
          <w:szCs w:val="24"/>
        </w:rPr>
      </w:pPr>
      <w:r w:rsidRPr="001D7AF0">
        <w:rPr>
          <w:rFonts w:ascii="GHEA Grapalat" w:hAnsi="GHEA Grapalat"/>
          <w:sz w:val="24"/>
          <w:szCs w:val="24"/>
        </w:rPr>
        <w:t xml:space="preserve">To </w:t>
      </w:r>
      <w:r w:rsidR="003C39F6" w:rsidRPr="001D7AF0">
        <w:rPr>
          <w:rFonts w:ascii="GHEA Grapalat" w:hAnsi="GHEA Grapalat"/>
          <w:sz w:val="24"/>
          <w:szCs w:val="24"/>
        </w:rPr>
        <w:t>continue</w:t>
      </w:r>
      <w:r w:rsidRPr="001D7AF0">
        <w:rPr>
          <w:rFonts w:ascii="GHEA Grapalat" w:hAnsi="GHEA Grapalat"/>
          <w:sz w:val="24"/>
          <w:szCs w:val="24"/>
        </w:rPr>
        <w:t xml:space="preserve"> the</w:t>
      </w:r>
      <w:r w:rsidR="003C39F6" w:rsidRPr="001D7AF0">
        <w:rPr>
          <w:rFonts w:ascii="GHEA Grapalat" w:hAnsi="GHEA Grapalat"/>
          <w:sz w:val="24"/>
          <w:szCs w:val="24"/>
        </w:rPr>
        <w:t xml:space="preserve"> work on </w:t>
      </w:r>
      <w:commentRangeStart w:id="33"/>
      <w:r w:rsidR="003C39F6" w:rsidRPr="001D7AF0">
        <w:rPr>
          <w:rFonts w:ascii="GHEA Grapalat" w:hAnsi="GHEA Grapalat"/>
          <w:sz w:val="24"/>
          <w:szCs w:val="24"/>
        </w:rPr>
        <w:t xml:space="preserve">signing the Readmission Agreement </w:t>
      </w:r>
      <w:commentRangeEnd w:id="33"/>
      <w:r w:rsidR="008D3A4B">
        <w:rPr>
          <w:rStyle w:val="CommentReference"/>
        </w:rPr>
        <w:commentReference w:id="33"/>
      </w:r>
      <w:r w:rsidR="003C39F6" w:rsidRPr="001D7AF0">
        <w:rPr>
          <w:rFonts w:ascii="GHEA Grapalat" w:hAnsi="GHEA Grapalat"/>
          <w:sz w:val="24"/>
          <w:szCs w:val="24"/>
        </w:rPr>
        <w:t xml:space="preserve">and its Implementing protocol between </w:t>
      </w:r>
      <w:r w:rsidRPr="001D7AF0">
        <w:rPr>
          <w:rFonts w:ascii="GHEA Grapalat" w:hAnsi="GHEA Grapalat"/>
          <w:sz w:val="24"/>
          <w:szCs w:val="24"/>
        </w:rPr>
        <w:t xml:space="preserve">the </w:t>
      </w:r>
      <w:r w:rsidR="003C39F6" w:rsidRPr="001D7AF0">
        <w:rPr>
          <w:rFonts w:ascii="GHEA Grapalat" w:hAnsi="GHEA Grapalat"/>
          <w:sz w:val="24"/>
          <w:szCs w:val="24"/>
        </w:rPr>
        <w:t>Republic of Armenia and Georgia.</w:t>
      </w:r>
    </w:p>
    <w:p w14:paraId="124155C8" w14:textId="77777777" w:rsidR="003C39F6" w:rsidRPr="001D7AF0" w:rsidRDefault="001E6218" w:rsidP="009B38C6">
      <w:pPr>
        <w:pStyle w:val="ListParagraph"/>
        <w:numPr>
          <w:ilvl w:val="0"/>
          <w:numId w:val="31"/>
        </w:numPr>
        <w:spacing w:after="200" w:line="240" w:lineRule="auto"/>
        <w:jc w:val="both"/>
        <w:rPr>
          <w:rFonts w:ascii="GHEA Grapalat" w:hAnsi="GHEA Grapalat"/>
          <w:sz w:val="24"/>
          <w:szCs w:val="24"/>
        </w:rPr>
      </w:pPr>
      <w:r w:rsidRPr="001D7AF0">
        <w:rPr>
          <w:rFonts w:ascii="GHEA Grapalat" w:hAnsi="GHEA Grapalat"/>
          <w:sz w:val="24"/>
          <w:szCs w:val="24"/>
        </w:rPr>
        <w:t xml:space="preserve">To </w:t>
      </w:r>
      <w:r w:rsidR="003C39F6" w:rsidRPr="001D7AF0">
        <w:rPr>
          <w:rFonts w:ascii="GHEA Grapalat" w:hAnsi="GHEA Grapalat"/>
          <w:sz w:val="24"/>
          <w:szCs w:val="24"/>
        </w:rPr>
        <w:t xml:space="preserve">deepen cooperation between relevant bodies for the </w:t>
      </w:r>
      <w:commentRangeStart w:id="34"/>
      <w:r w:rsidR="003C39F6" w:rsidRPr="001D7AF0">
        <w:rPr>
          <w:rFonts w:ascii="GHEA Grapalat" w:hAnsi="GHEA Grapalat"/>
          <w:sz w:val="24"/>
          <w:szCs w:val="24"/>
        </w:rPr>
        <w:t>improvement of Asylum.</w:t>
      </w:r>
      <w:commentRangeEnd w:id="34"/>
      <w:r w:rsidR="008D3A4B">
        <w:rPr>
          <w:rStyle w:val="CommentReference"/>
        </w:rPr>
        <w:commentReference w:id="34"/>
      </w:r>
    </w:p>
    <w:p w14:paraId="6F849EF6" w14:textId="77777777" w:rsidR="003C39F6" w:rsidRPr="001D7AF0" w:rsidRDefault="003C39F6" w:rsidP="00E60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GHEA Grapalat" w:eastAsia="Times New Roman" w:hAnsi="GHEA Grapalat" w:cs="Courier New"/>
          <w:b/>
          <w:sz w:val="24"/>
          <w:szCs w:val="24"/>
          <w:lang w:eastAsia="ru-RU"/>
        </w:rPr>
      </w:pPr>
      <w:r w:rsidRPr="001D7AF0">
        <w:rPr>
          <w:rFonts w:ascii="GHEA Grapalat" w:eastAsia="Times New Roman" w:hAnsi="GHEA Grapalat" w:cs="Courier New"/>
          <w:b/>
          <w:sz w:val="24"/>
          <w:szCs w:val="24"/>
          <w:lang w:eastAsia="ru-RU"/>
        </w:rPr>
        <w:t>1</w:t>
      </w:r>
      <w:r w:rsidR="009F241D" w:rsidRPr="001D7AF0">
        <w:rPr>
          <w:rFonts w:ascii="GHEA Grapalat" w:eastAsia="Times New Roman" w:hAnsi="GHEA Grapalat" w:cs="Courier New"/>
          <w:b/>
          <w:sz w:val="24"/>
          <w:szCs w:val="24"/>
          <w:lang w:eastAsia="ru-RU"/>
        </w:rPr>
        <w:t>6</w:t>
      </w:r>
      <w:r w:rsidRPr="001D7AF0">
        <w:rPr>
          <w:rFonts w:ascii="GHEA Grapalat" w:eastAsia="Times New Roman" w:hAnsi="GHEA Grapalat" w:cs="Courier New"/>
          <w:b/>
          <w:sz w:val="24"/>
          <w:szCs w:val="24"/>
          <w:lang w:eastAsia="ru-RU"/>
        </w:rPr>
        <w:t xml:space="preserve">. Cooperation in the </w:t>
      </w:r>
      <w:r w:rsidR="003004A4" w:rsidRPr="001D7AF0">
        <w:rPr>
          <w:rFonts w:ascii="GHEA Grapalat" w:eastAsia="Times New Roman" w:hAnsi="GHEA Grapalat" w:cs="Courier New"/>
          <w:b/>
          <w:sz w:val="24"/>
          <w:szCs w:val="24"/>
          <w:lang w:eastAsia="ru-RU"/>
        </w:rPr>
        <w:t>Field of A</w:t>
      </w:r>
      <w:r w:rsidRPr="001D7AF0">
        <w:rPr>
          <w:rFonts w:ascii="GHEA Grapalat" w:eastAsia="Times New Roman" w:hAnsi="GHEA Grapalat" w:cs="Courier New"/>
          <w:b/>
          <w:sz w:val="24"/>
          <w:szCs w:val="24"/>
          <w:lang w:eastAsia="ru-RU"/>
        </w:rPr>
        <w:t>rchives</w:t>
      </w:r>
    </w:p>
    <w:p w14:paraId="4DD3443E" w14:textId="77777777" w:rsidR="003C39F6" w:rsidRPr="001D7AF0" w:rsidRDefault="00045970" w:rsidP="00E60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GHEA Grapalat" w:eastAsia="Times New Roman" w:hAnsi="GHEA Grapalat" w:cs="Courier New"/>
          <w:sz w:val="24"/>
          <w:szCs w:val="24"/>
          <w:lang w:eastAsia="ru-RU"/>
        </w:rPr>
      </w:pPr>
      <w:r w:rsidRPr="001D7AF0">
        <w:rPr>
          <w:rFonts w:ascii="GHEA Grapalat" w:eastAsia="Times New Roman" w:hAnsi="GHEA Grapalat" w:cs="Courier New"/>
          <w:sz w:val="24"/>
          <w:szCs w:val="24"/>
          <w:lang w:eastAsia="ru-RU"/>
        </w:rPr>
        <w:t>16</w:t>
      </w:r>
      <w:r w:rsidR="00E60702" w:rsidRPr="001D7AF0">
        <w:rPr>
          <w:rFonts w:ascii="GHEA Grapalat" w:eastAsia="Times New Roman" w:hAnsi="GHEA Grapalat" w:cs="Courier New"/>
          <w:sz w:val="24"/>
          <w:szCs w:val="24"/>
          <w:lang w:eastAsia="ru-RU"/>
        </w:rPr>
        <w:t xml:space="preserve">.1 </w:t>
      </w:r>
      <w:r w:rsidR="00757B0D" w:rsidRPr="001D7AF0">
        <w:rPr>
          <w:rFonts w:ascii="GHEA Grapalat" w:eastAsia="Times New Roman" w:hAnsi="GHEA Grapalat" w:cs="Courier New"/>
          <w:sz w:val="24"/>
          <w:szCs w:val="24"/>
          <w:lang w:eastAsia="ru-RU"/>
        </w:rPr>
        <w:t xml:space="preserve">The Commission stated that </w:t>
      </w:r>
      <w:r w:rsidR="003C39F6" w:rsidRPr="001D7AF0">
        <w:rPr>
          <w:rFonts w:ascii="GHEA Grapalat" w:eastAsia="Calibri" w:hAnsi="GHEA Grapalat" w:cs="Arial"/>
          <w:sz w:val="24"/>
          <w:szCs w:val="24"/>
          <w:shd w:val="clear" w:color="auto" w:fill="FFFFFF"/>
        </w:rPr>
        <w:t xml:space="preserve">the archival services of the two countries </w:t>
      </w:r>
      <w:r w:rsidR="00264660" w:rsidRPr="001D7AF0">
        <w:rPr>
          <w:rFonts w:ascii="GHEA Grapalat" w:eastAsia="Calibri" w:hAnsi="GHEA Grapalat" w:cs="Arial"/>
          <w:sz w:val="24"/>
          <w:szCs w:val="24"/>
          <w:shd w:val="clear" w:color="auto" w:fill="FFFFFF"/>
        </w:rPr>
        <w:t xml:space="preserve">succeeded in establishing productive cooperation enabling the exchange of </w:t>
      </w:r>
      <w:r w:rsidR="003C39F6" w:rsidRPr="001D7AF0">
        <w:rPr>
          <w:rFonts w:ascii="GHEA Grapalat" w:eastAsia="Calibri" w:hAnsi="GHEA Grapalat" w:cs="Arial"/>
          <w:sz w:val="24"/>
          <w:szCs w:val="24"/>
          <w:shd w:val="clear" w:color="auto" w:fill="FFFFFF"/>
        </w:rPr>
        <w:t>copies of documents that have mutual interest</w:t>
      </w:r>
      <w:r w:rsidR="00A62D8F" w:rsidRPr="001D7AF0">
        <w:rPr>
          <w:rFonts w:ascii="GHEA Grapalat" w:eastAsia="Calibri" w:hAnsi="GHEA Grapalat" w:cs="Arial"/>
          <w:sz w:val="24"/>
          <w:szCs w:val="24"/>
          <w:shd w:val="clear" w:color="auto" w:fill="FFFFFF"/>
        </w:rPr>
        <w:t>,</w:t>
      </w:r>
      <w:r w:rsidR="003C39F6" w:rsidRPr="001D7AF0">
        <w:rPr>
          <w:rFonts w:ascii="GHEA Grapalat" w:eastAsia="Calibri" w:hAnsi="GHEA Grapalat" w:cs="Arial"/>
          <w:sz w:val="24"/>
          <w:szCs w:val="24"/>
          <w:shd w:val="clear" w:color="auto" w:fill="FFFFFF"/>
        </w:rPr>
        <w:t xml:space="preserve"> </w:t>
      </w:r>
      <w:r w:rsidR="00264660" w:rsidRPr="001D7AF0">
        <w:rPr>
          <w:rFonts w:ascii="GHEA Grapalat" w:eastAsia="Calibri" w:hAnsi="GHEA Grapalat" w:cs="Arial"/>
          <w:sz w:val="24"/>
          <w:szCs w:val="24"/>
          <w:shd w:val="clear" w:color="auto" w:fill="FFFFFF"/>
        </w:rPr>
        <w:t>as well as</w:t>
      </w:r>
      <w:r w:rsidR="003C39F6" w:rsidRPr="001D7AF0">
        <w:rPr>
          <w:rFonts w:ascii="GHEA Grapalat" w:eastAsia="Calibri" w:hAnsi="GHEA Grapalat" w:cs="Arial"/>
          <w:sz w:val="24"/>
          <w:szCs w:val="24"/>
          <w:shd w:val="clear" w:color="auto" w:fill="FFFFFF"/>
        </w:rPr>
        <w:t xml:space="preserve"> </w:t>
      </w:r>
      <w:r w:rsidR="00A62D8F" w:rsidRPr="001D7AF0">
        <w:rPr>
          <w:rFonts w:ascii="GHEA Grapalat" w:eastAsia="Calibri" w:hAnsi="GHEA Grapalat" w:cs="Arial"/>
          <w:sz w:val="24"/>
          <w:szCs w:val="24"/>
          <w:shd w:val="clear" w:color="auto" w:fill="FFFFFF"/>
        </w:rPr>
        <w:t xml:space="preserve">in the </w:t>
      </w:r>
      <w:r w:rsidR="003C39F6" w:rsidRPr="001D7AF0">
        <w:rPr>
          <w:rFonts w:ascii="GHEA Grapalat" w:eastAsia="Calibri" w:hAnsi="GHEA Grapalat" w:cs="Arial"/>
          <w:sz w:val="24"/>
          <w:szCs w:val="24"/>
          <w:shd w:val="clear" w:color="auto" w:fill="FFFFFF"/>
        </w:rPr>
        <w:t>organiz</w:t>
      </w:r>
      <w:r w:rsidR="00264660" w:rsidRPr="001D7AF0">
        <w:rPr>
          <w:rFonts w:ascii="GHEA Grapalat" w:eastAsia="Calibri" w:hAnsi="GHEA Grapalat" w:cs="Arial"/>
          <w:sz w:val="24"/>
          <w:szCs w:val="24"/>
          <w:shd w:val="clear" w:color="auto" w:fill="FFFFFF"/>
        </w:rPr>
        <w:t>ation of</w:t>
      </w:r>
      <w:r w:rsidR="003C39F6" w:rsidRPr="001D7AF0">
        <w:rPr>
          <w:rFonts w:ascii="GHEA Grapalat" w:eastAsia="Calibri" w:hAnsi="GHEA Grapalat" w:cs="Arial"/>
          <w:sz w:val="24"/>
          <w:szCs w:val="24"/>
          <w:shd w:val="clear" w:color="auto" w:fill="FFFFFF"/>
        </w:rPr>
        <w:t xml:space="preserve"> exhibitions of archival documents. </w:t>
      </w:r>
    </w:p>
    <w:p w14:paraId="3CEDE88C" w14:textId="77777777" w:rsidR="003C39F6" w:rsidRPr="001D7AF0" w:rsidRDefault="003C39F6" w:rsidP="00E60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GHEA Grapalat" w:eastAsia="Times New Roman" w:hAnsi="GHEA Grapalat" w:cs="Courier New"/>
          <w:b/>
          <w:sz w:val="24"/>
          <w:szCs w:val="24"/>
          <w:u w:val="single"/>
          <w:lang w:eastAsia="ru-RU"/>
        </w:rPr>
      </w:pPr>
      <w:r w:rsidRPr="001D7AF0">
        <w:rPr>
          <w:rFonts w:ascii="GHEA Grapalat" w:eastAsia="Times New Roman" w:hAnsi="GHEA Grapalat" w:cs="Courier New"/>
          <w:b/>
          <w:sz w:val="24"/>
          <w:szCs w:val="24"/>
          <w:u w:val="single"/>
          <w:lang w:eastAsia="ru-RU"/>
        </w:rPr>
        <w:t>The Commission decided:</w:t>
      </w:r>
    </w:p>
    <w:p w14:paraId="0DFF1D87" w14:textId="77777777" w:rsidR="003C39F6" w:rsidRPr="001D7AF0" w:rsidRDefault="003C39F6" w:rsidP="00E607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GHEA Grapalat" w:eastAsia="Calibri" w:hAnsi="GHEA Grapalat" w:cs="Arial"/>
          <w:sz w:val="24"/>
          <w:szCs w:val="24"/>
          <w:shd w:val="clear" w:color="auto" w:fill="FFFFFF"/>
        </w:rPr>
      </w:pPr>
      <w:r w:rsidRPr="001D7AF0">
        <w:rPr>
          <w:rFonts w:ascii="GHEA Grapalat" w:eastAsia="Calibri" w:hAnsi="GHEA Grapalat" w:cs="Arial"/>
          <w:sz w:val="24"/>
          <w:szCs w:val="24"/>
          <w:shd w:val="clear" w:color="auto" w:fill="FFFFFF"/>
        </w:rPr>
        <w:t xml:space="preserve">To enhance cooperation between the archival services of the two countries: </w:t>
      </w:r>
    </w:p>
    <w:p w14:paraId="0F1C6F48" w14:textId="77777777" w:rsidR="003C39F6" w:rsidRPr="001D7AF0" w:rsidRDefault="001E6218" w:rsidP="009B38C6">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Calibri" w:hAnsi="GHEA Grapalat" w:cs="Arial"/>
          <w:sz w:val="24"/>
          <w:szCs w:val="24"/>
          <w:shd w:val="clear" w:color="auto" w:fill="FFFFFF"/>
        </w:rPr>
      </w:pPr>
      <w:r w:rsidRPr="001D7AF0">
        <w:rPr>
          <w:rFonts w:ascii="GHEA Grapalat" w:eastAsia="Calibri" w:hAnsi="GHEA Grapalat" w:cs="Arial"/>
          <w:sz w:val="24"/>
          <w:szCs w:val="24"/>
          <w:shd w:val="clear" w:color="auto" w:fill="FFFFFF"/>
        </w:rPr>
        <w:t xml:space="preserve">To </w:t>
      </w:r>
      <w:r w:rsidR="003C39F6" w:rsidRPr="001D7AF0">
        <w:rPr>
          <w:rFonts w:ascii="GHEA Grapalat" w:eastAsia="Calibri" w:hAnsi="GHEA Grapalat" w:cs="Arial"/>
          <w:sz w:val="24"/>
          <w:szCs w:val="24"/>
          <w:shd w:val="clear" w:color="auto" w:fill="FFFFFF"/>
        </w:rPr>
        <w:t>continue cooperation in the exchange of digital copies of archival docume</w:t>
      </w:r>
      <w:r w:rsidR="00A3113C" w:rsidRPr="001D7AF0">
        <w:rPr>
          <w:rFonts w:ascii="GHEA Grapalat" w:eastAsia="Calibri" w:hAnsi="GHEA Grapalat" w:cs="Arial"/>
          <w:sz w:val="24"/>
          <w:szCs w:val="24"/>
          <w:shd w:val="clear" w:color="auto" w:fill="FFFFFF"/>
        </w:rPr>
        <w:t>nts that are of mutual interest;</w:t>
      </w:r>
      <w:r w:rsidR="003C39F6" w:rsidRPr="001D7AF0">
        <w:rPr>
          <w:rFonts w:ascii="GHEA Grapalat" w:eastAsia="Calibri" w:hAnsi="GHEA Grapalat" w:cs="Arial"/>
          <w:sz w:val="24"/>
          <w:szCs w:val="24"/>
          <w:shd w:val="clear" w:color="auto" w:fill="FFFFFF"/>
        </w:rPr>
        <w:t xml:space="preserve"> </w:t>
      </w:r>
    </w:p>
    <w:p w14:paraId="50E5C937" w14:textId="77777777" w:rsidR="001A3C2A" w:rsidRPr="001D7AF0" w:rsidRDefault="001E6218" w:rsidP="009B38C6">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Calibri" w:hAnsi="GHEA Grapalat" w:cs="Arial"/>
          <w:sz w:val="24"/>
          <w:szCs w:val="24"/>
          <w:shd w:val="clear" w:color="auto" w:fill="FFFFFF"/>
        </w:rPr>
      </w:pPr>
      <w:r w:rsidRPr="001D7AF0">
        <w:rPr>
          <w:rFonts w:ascii="GHEA Grapalat" w:eastAsia="Calibri" w:hAnsi="GHEA Grapalat" w:cs="Arial"/>
          <w:sz w:val="24"/>
          <w:szCs w:val="24"/>
          <w:shd w:val="clear" w:color="auto" w:fill="FFFFFF"/>
        </w:rPr>
        <w:t xml:space="preserve">To </w:t>
      </w:r>
      <w:r w:rsidR="003C39F6" w:rsidRPr="001D7AF0">
        <w:rPr>
          <w:rFonts w:ascii="GHEA Grapalat" w:eastAsia="Calibri" w:hAnsi="GHEA Grapalat" w:cs="Arial"/>
          <w:sz w:val="24"/>
          <w:szCs w:val="24"/>
          <w:shd w:val="clear" w:color="auto" w:fill="FFFFFF"/>
        </w:rPr>
        <w:t>organize a joint exhibition of archival documents dedicated to the 150</w:t>
      </w:r>
      <w:r w:rsidR="003C39F6" w:rsidRPr="001D7AF0">
        <w:rPr>
          <w:rFonts w:ascii="GHEA Grapalat" w:eastAsia="Calibri" w:hAnsi="GHEA Grapalat" w:cs="Arial"/>
          <w:sz w:val="24"/>
          <w:szCs w:val="24"/>
          <w:shd w:val="clear" w:color="auto" w:fill="FFFFFF"/>
          <w:vertAlign w:val="superscript"/>
        </w:rPr>
        <w:t xml:space="preserve">th </w:t>
      </w:r>
      <w:r w:rsidR="003C39F6" w:rsidRPr="001D7AF0">
        <w:rPr>
          <w:rFonts w:ascii="GHEA Grapalat" w:eastAsia="Calibri" w:hAnsi="GHEA Grapalat" w:cs="Arial"/>
          <w:sz w:val="24"/>
          <w:szCs w:val="24"/>
          <w:shd w:val="clear" w:color="auto" w:fill="FFFFFF"/>
        </w:rPr>
        <w:t>anniversary of Hov</w:t>
      </w:r>
      <w:r w:rsidR="00264660" w:rsidRPr="001D7AF0">
        <w:rPr>
          <w:rFonts w:ascii="GHEA Grapalat" w:eastAsia="Calibri" w:hAnsi="GHEA Grapalat" w:cs="Arial"/>
          <w:sz w:val="24"/>
          <w:szCs w:val="24"/>
          <w:shd w:val="clear" w:color="auto" w:fill="FFFFFF"/>
        </w:rPr>
        <w:t>hannes</w:t>
      </w:r>
      <w:r w:rsidR="003C39F6" w:rsidRPr="001D7AF0">
        <w:rPr>
          <w:rFonts w:ascii="GHEA Grapalat" w:eastAsia="Calibri" w:hAnsi="GHEA Grapalat" w:cs="Arial"/>
          <w:sz w:val="24"/>
          <w:szCs w:val="24"/>
          <w:shd w:val="clear" w:color="auto" w:fill="FFFFFF"/>
        </w:rPr>
        <w:t xml:space="preserve"> Tumanyan</w:t>
      </w:r>
      <w:r w:rsidR="00264660" w:rsidRPr="001D7AF0">
        <w:rPr>
          <w:rFonts w:ascii="GHEA Grapalat" w:eastAsia="Calibri" w:hAnsi="GHEA Grapalat" w:cs="Arial"/>
          <w:sz w:val="24"/>
          <w:szCs w:val="24"/>
          <w:shd w:val="clear" w:color="auto" w:fill="FFFFFF"/>
        </w:rPr>
        <w:t xml:space="preserve"> in Yerevan and Tbilisi</w:t>
      </w:r>
      <w:r w:rsidR="003C39F6" w:rsidRPr="001D7AF0">
        <w:rPr>
          <w:rFonts w:ascii="GHEA Grapalat" w:eastAsia="Calibri" w:hAnsi="GHEA Grapalat" w:cs="Arial"/>
          <w:sz w:val="24"/>
          <w:szCs w:val="24"/>
          <w:shd w:val="clear" w:color="auto" w:fill="FFFFFF"/>
        </w:rPr>
        <w:t xml:space="preserve"> </w:t>
      </w:r>
      <w:r w:rsidR="00264660" w:rsidRPr="001D7AF0">
        <w:rPr>
          <w:rFonts w:ascii="GHEA Grapalat" w:eastAsia="Calibri" w:hAnsi="GHEA Grapalat" w:cs="Arial"/>
          <w:sz w:val="24"/>
          <w:szCs w:val="24"/>
          <w:shd w:val="clear" w:color="auto" w:fill="FFFFFF"/>
        </w:rPr>
        <w:t>in 2019.</w:t>
      </w:r>
    </w:p>
    <w:p w14:paraId="1A651554" w14:textId="77777777" w:rsidR="003C39F6" w:rsidRPr="001D7AF0" w:rsidRDefault="00264660" w:rsidP="00EE7113">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jc w:val="both"/>
        <w:rPr>
          <w:rFonts w:ascii="GHEA Grapalat" w:eastAsia="Calibri" w:hAnsi="GHEA Grapalat" w:cs="Arial"/>
          <w:sz w:val="24"/>
          <w:szCs w:val="24"/>
          <w:shd w:val="clear" w:color="auto" w:fill="FFFFFF"/>
        </w:rPr>
      </w:pPr>
      <w:r w:rsidRPr="001D7AF0">
        <w:rPr>
          <w:rFonts w:ascii="GHEA Grapalat" w:eastAsia="Calibri" w:hAnsi="GHEA Grapalat" w:cs="Arial"/>
          <w:sz w:val="24"/>
          <w:szCs w:val="24"/>
          <w:shd w:val="clear" w:color="auto" w:fill="FFFFFF"/>
        </w:rPr>
        <w:t xml:space="preserve"> </w:t>
      </w:r>
    </w:p>
    <w:p w14:paraId="32F002E5" w14:textId="77777777" w:rsidR="001A3C2A" w:rsidRPr="001D7AF0" w:rsidRDefault="001A3C2A" w:rsidP="001A3C2A">
      <w:pPr>
        <w:rPr>
          <w:rFonts w:ascii="GHEA Grapalat" w:hAnsi="GHEA Grapalat" w:cs="Times New Roman"/>
          <w:b/>
          <w:sz w:val="24"/>
          <w:szCs w:val="24"/>
        </w:rPr>
      </w:pPr>
      <w:r w:rsidRPr="001D7AF0">
        <w:rPr>
          <w:rFonts w:ascii="GHEA Grapalat" w:hAnsi="GHEA Grapalat" w:cs="Times New Roman"/>
          <w:b/>
          <w:sz w:val="24"/>
          <w:szCs w:val="24"/>
        </w:rPr>
        <w:t xml:space="preserve">17. </w:t>
      </w:r>
      <w:proofErr w:type="gramStart"/>
      <w:r w:rsidRPr="001D7AF0">
        <w:rPr>
          <w:rFonts w:ascii="GHEA Grapalat" w:hAnsi="GHEA Grapalat" w:cs="Times New Roman"/>
          <w:b/>
          <w:sz w:val="24"/>
          <w:szCs w:val="24"/>
        </w:rPr>
        <w:t>On</w:t>
      </w:r>
      <w:proofErr w:type="gramEnd"/>
      <w:r w:rsidRPr="001D7AF0">
        <w:rPr>
          <w:rFonts w:ascii="GHEA Grapalat" w:hAnsi="GHEA Grapalat" w:cs="Times New Roman"/>
          <w:b/>
          <w:sz w:val="24"/>
          <w:szCs w:val="24"/>
        </w:rPr>
        <w:t xml:space="preserve"> the delimitation of the state border between Republic of Armenia and Georgia</w:t>
      </w:r>
    </w:p>
    <w:p w14:paraId="3CABDAB1" w14:textId="77777777" w:rsidR="001A3C2A" w:rsidRPr="001D7AF0" w:rsidRDefault="00045970" w:rsidP="001A3C2A">
      <w:pPr>
        <w:tabs>
          <w:tab w:val="num" w:pos="2134"/>
        </w:tabs>
        <w:spacing w:line="240" w:lineRule="auto"/>
        <w:jc w:val="both"/>
        <w:rPr>
          <w:rFonts w:ascii="GHEA Grapalat" w:eastAsia="Times New Roman" w:hAnsi="GHEA Grapalat" w:cs="Courier New"/>
          <w:bCs/>
          <w:sz w:val="24"/>
          <w:szCs w:val="24"/>
        </w:rPr>
      </w:pPr>
      <w:commentRangeStart w:id="35"/>
      <w:r w:rsidRPr="001D7AF0">
        <w:rPr>
          <w:rFonts w:ascii="GHEA Grapalat" w:eastAsia="Times New Roman" w:hAnsi="GHEA Grapalat" w:cs="Courier New"/>
          <w:bCs/>
          <w:sz w:val="24"/>
          <w:szCs w:val="24"/>
        </w:rPr>
        <w:t xml:space="preserve">17.1 </w:t>
      </w:r>
      <w:r w:rsidR="001A3C2A" w:rsidRPr="001D7AF0">
        <w:rPr>
          <w:rFonts w:ascii="GHEA Grapalat" w:eastAsia="Times New Roman" w:hAnsi="GHEA Grapalat" w:cs="Courier New"/>
          <w:bCs/>
          <w:sz w:val="24"/>
          <w:szCs w:val="24"/>
        </w:rPr>
        <w:t xml:space="preserve">The Commission noted that as a result of the steps undertaken by the Committees responsible for the state border delimitation of the Republic of Armenia and Georgia, about 165 kilometers of the border preliminary have been agreed, and the works continue on the reaching agreement on the remaining 78-km-long section of the border. </w:t>
      </w:r>
      <w:commentRangeEnd w:id="35"/>
      <w:r w:rsidR="008D3A4B">
        <w:rPr>
          <w:rStyle w:val="CommentReference"/>
        </w:rPr>
        <w:commentReference w:id="35"/>
      </w:r>
    </w:p>
    <w:p w14:paraId="27F1876D" w14:textId="77777777" w:rsidR="001A3C2A" w:rsidRPr="001D7AF0" w:rsidRDefault="001A3C2A" w:rsidP="0083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Courier New"/>
          <w:b/>
          <w:bCs/>
          <w:sz w:val="24"/>
          <w:szCs w:val="24"/>
          <w:u w:val="single"/>
        </w:rPr>
      </w:pPr>
      <w:r w:rsidRPr="001D7AF0">
        <w:rPr>
          <w:rFonts w:ascii="GHEA Grapalat" w:eastAsia="Times New Roman" w:hAnsi="GHEA Grapalat" w:cs="Courier New"/>
          <w:b/>
          <w:bCs/>
          <w:sz w:val="24"/>
          <w:szCs w:val="24"/>
          <w:u w:val="single"/>
        </w:rPr>
        <w:t>The Commission decided:</w:t>
      </w:r>
    </w:p>
    <w:p w14:paraId="77E5333E" w14:textId="77777777" w:rsidR="003C39F6" w:rsidRPr="001D7AF0" w:rsidRDefault="001A3C2A" w:rsidP="00832B97">
      <w:pPr>
        <w:pStyle w:val="ListParagraph"/>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Courier New"/>
          <w:bCs/>
          <w:sz w:val="24"/>
          <w:szCs w:val="24"/>
        </w:rPr>
      </w:pPr>
      <w:commentRangeStart w:id="36"/>
      <w:r w:rsidRPr="001D7AF0">
        <w:rPr>
          <w:rFonts w:ascii="GHEA Grapalat" w:eastAsia="Times New Roman" w:hAnsi="GHEA Grapalat" w:cs="Courier New"/>
          <w:bCs/>
          <w:sz w:val="24"/>
          <w:szCs w:val="24"/>
        </w:rPr>
        <w:t>Recommend the Delimitation commissions of the Sides to continue to work</w:t>
      </w:r>
      <w:commentRangeEnd w:id="36"/>
      <w:r w:rsidR="00CF253B">
        <w:rPr>
          <w:rStyle w:val="CommentReference"/>
        </w:rPr>
        <w:commentReference w:id="36"/>
      </w:r>
      <w:r w:rsidRPr="001D7AF0">
        <w:rPr>
          <w:rFonts w:ascii="GHEA Grapalat" w:eastAsia="Times New Roman" w:hAnsi="GHEA Grapalat" w:cs="Courier New"/>
          <w:bCs/>
          <w:sz w:val="24"/>
          <w:szCs w:val="24"/>
        </w:rPr>
        <w:t xml:space="preserve"> on the process of completing of delimitation and demarcation of the state border.</w:t>
      </w:r>
    </w:p>
    <w:p w14:paraId="2EEBB8C7" w14:textId="77777777" w:rsidR="00AC618B" w:rsidRDefault="00AC618B" w:rsidP="009B38C6">
      <w:pPr>
        <w:spacing w:line="240" w:lineRule="auto"/>
        <w:jc w:val="both"/>
        <w:rPr>
          <w:rFonts w:ascii="GHEA Grapalat" w:hAnsi="GHEA Grapalat" w:cs="Times New Roman"/>
          <w:b/>
          <w:sz w:val="24"/>
          <w:szCs w:val="24"/>
          <w:lang w:bidi="ru-RU"/>
        </w:rPr>
      </w:pPr>
    </w:p>
    <w:p w14:paraId="241C6976" w14:textId="77777777" w:rsidR="00220D49" w:rsidRPr="001D7AF0" w:rsidRDefault="001A3C2A" w:rsidP="009B38C6">
      <w:pPr>
        <w:spacing w:line="240" w:lineRule="auto"/>
        <w:jc w:val="both"/>
        <w:rPr>
          <w:rFonts w:ascii="GHEA Grapalat" w:hAnsi="GHEA Grapalat" w:cs="Times New Roman"/>
          <w:b/>
          <w:sz w:val="24"/>
          <w:szCs w:val="24"/>
          <w:lang w:bidi="ru-RU"/>
        </w:rPr>
      </w:pPr>
      <w:r w:rsidRPr="001D7AF0">
        <w:rPr>
          <w:rFonts w:ascii="GHEA Grapalat" w:hAnsi="GHEA Grapalat" w:cs="Times New Roman"/>
          <w:b/>
          <w:sz w:val="24"/>
          <w:szCs w:val="24"/>
          <w:lang w:bidi="ru-RU"/>
        </w:rPr>
        <w:t>18</w:t>
      </w:r>
      <w:r w:rsidR="003C39F6" w:rsidRPr="001D7AF0">
        <w:rPr>
          <w:rFonts w:ascii="GHEA Grapalat" w:hAnsi="GHEA Grapalat" w:cs="Times New Roman"/>
          <w:b/>
          <w:sz w:val="24"/>
          <w:szCs w:val="24"/>
          <w:lang w:bidi="ru-RU"/>
        </w:rPr>
        <w:t xml:space="preserve">. </w:t>
      </w:r>
      <w:r w:rsidR="00220D49" w:rsidRPr="001D7AF0">
        <w:rPr>
          <w:rFonts w:ascii="GHEA Grapalat" w:hAnsi="GHEA Grapalat" w:cs="Times New Roman"/>
          <w:b/>
          <w:sz w:val="24"/>
          <w:szCs w:val="24"/>
          <w:lang w:bidi="ru-RU"/>
        </w:rPr>
        <w:t xml:space="preserve">Other </w:t>
      </w:r>
      <w:r w:rsidR="003004A4" w:rsidRPr="001D7AF0">
        <w:rPr>
          <w:rFonts w:ascii="GHEA Grapalat" w:hAnsi="GHEA Grapalat" w:cs="Times New Roman"/>
          <w:b/>
          <w:sz w:val="24"/>
          <w:szCs w:val="24"/>
          <w:lang w:bidi="ru-RU"/>
        </w:rPr>
        <w:t>F</w:t>
      </w:r>
      <w:r w:rsidR="00271B6B" w:rsidRPr="001D7AF0">
        <w:rPr>
          <w:rFonts w:ascii="GHEA Grapalat" w:hAnsi="GHEA Grapalat" w:cs="Times New Roman"/>
          <w:b/>
          <w:sz w:val="24"/>
          <w:szCs w:val="24"/>
          <w:lang w:bidi="ru-RU"/>
        </w:rPr>
        <w:t>ields</w:t>
      </w:r>
    </w:p>
    <w:p w14:paraId="71068C10" w14:textId="77777777" w:rsidR="001F1402" w:rsidRPr="001D7AF0" w:rsidRDefault="001A3C2A" w:rsidP="009B38C6">
      <w:pPr>
        <w:spacing w:line="240" w:lineRule="auto"/>
        <w:jc w:val="both"/>
        <w:rPr>
          <w:rFonts w:ascii="GHEA Grapalat" w:hAnsi="GHEA Grapalat"/>
          <w:sz w:val="24"/>
          <w:szCs w:val="24"/>
        </w:rPr>
      </w:pPr>
      <w:r w:rsidRPr="001D7AF0">
        <w:rPr>
          <w:rFonts w:ascii="GHEA Grapalat" w:hAnsi="GHEA Grapalat"/>
          <w:sz w:val="24"/>
          <w:szCs w:val="24"/>
        </w:rPr>
        <w:t>18</w:t>
      </w:r>
      <w:r w:rsidR="0026714F">
        <w:rPr>
          <w:rFonts w:ascii="GHEA Grapalat" w:hAnsi="GHEA Grapalat"/>
          <w:sz w:val="24"/>
          <w:szCs w:val="24"/>
        </w:rPr>
        <w:t>.</w:t>
      </w:r>
      <w:commentRangeStart w:id="37"/>
      <w:r w:rsidR="0026714F">
        <w:rPr>
          <w:rFonts w:ascii="GHEA Grapalat" w:hAnsi="GHEA Grapalat"/>
          <w:sz w:val="24"/>
          <w:szCs w:val="24"/>
        </w:rPr>
        <w:t>1</w:t>
      </w:r>
      <w:r w:rsidR="00A62D8F" w:rsidRPr="001D7AF0">
        <w:rPr>
          <w:rFonts w:ascii="GHEA Grapalat" w:hAnsi="GHEA Grapalat"/>
          <w:sz w:val="24"/>
          <w:szCs w:val="24"/>
        </w:rPr>
        <w:t xml:space="preserve"> </w:t>
      </w:r>
      <w:r w:rsidR="001E6218" w:rsidRPr="001D7AF0">
        <w:rPr>
          <w:rFonts w:ascii="GHEA Grapalat" w:hAnsi="GHEA Grapalat"/>
          <w:sz w:val="24"/>
          <w:szCs w:val="24"/>
        </w:rPr>
        <w:t>The Parties a</w:t>
      </w:r>
      <w:r w:rsidR="002252E3" w:rsidRPr="001D7AF0">
        <w:rPr>
          <w:rFonts w:ascii="GHEA Grapalat" w:hAnsi="GHEA Grapalat"/>
          <w:sz w:val="24"/>
          <w:szCs w:val="24"/>
        </w:rPr>
        <w:t>ssign</w:t>
      </w:r>
      <w:r w:rsidR="001E6218" w:rsidRPr="001D7AF0">
        <w:rPr>
          <w:rFonts w:ascii="GHEA Grapalat" w:hAnsi="GHEA Grapalat"/>
          <w:sz w:val="24"/>
          <w:szCs w:val="24"/>
        </w:rPr>
        <w:t>ed</w:t>
      </w:r>
      <w:r w:rsidR="00CC5039" w:rsidRPr="001D7AF0">
        <w:rPr>
          <w:rFonts w:ascii="GHEA Grapalat" w:hAnsi="GHEA Grapalat"/>
          <w:sz w:val="24"/>
          <w:szCs w:val="24"/>
        </w:rPr>
        <w:t xml:space="preserve"> the</w:t>
      </w:r>
      <w:r w:rsidR="001E6218" w:rsidRPr="001D7AF0">
        <w:rPr>
          <w:rFonts w:ascii="GHEA Grapalat" w:hAnsi="GHEA Grapalat"/>
          <w:sz w:val="24"/>
          <w:szCs w:val="24"/>
        </w:rPr>
        <w:t>ir</w:t>
      </w:r>
      <w:r w:rsidR="00CC5039" w:rsidRPr="001D7AF0">
        <w:rPr>
          <w:rFonts w:ascii="GHEA Grapalat" w:hAnsi="GHEA Grapalat"/>
          <w:sz w:val="24"/>
          <w:szCs w:val="24"/>
        </w:rPr>
        <w:t xml:space="preserve"> responsible </w:t>
      </w:r>
      <w:r w:rsidR="001E6218" w:rsidRPr="001D7AF0">
        <w:rPr>
          <w:rFonts w:ascii="GHEA Grapalat" w:hAnsi="GHEA Grapalat"/>
          <w:sz w:val="24"/>
          <w:szCs w:val="24"/>
        </w:rPr>
        <w:t>institutions</w:t>
      </w:r>
      <w:r w:rsidR="00CC5039" w:rsidRPr="001D7AF0">
        <w:rPr>
          <w:rFonts w:ascii="GHEA Grapalat" w:hAnsi="GHEA Grapalat"/>
          <w:sz w:val="24"/>
          <w:szCs w:val="24"/>
        </w:rPr>
        <w:t xml:space="preserve"> to take </w:t>
      </w:r>
      <w:r w:rsidR="001E6218" w:rsidRPr="001D7AF0">
        <w:rPr>
          <w:rFonts w:ascii="GHEA Grapalat" w:hAnsi="GHEA Grapalat"/>
          <w:sz w:val="24"/>
          <w:szCs w:val="24"/>
        </w:rPr>
        <w:t xml:space="preserve">measures </w:t>
      </w:r>
      <w:r w:rsidR="00CC5039" w:rsidRPr="001D7AF0">
        <w:rPr>
          <w:rFonts w:ascii="GHEA Grapalat" w:hAnsi="GHEA Grapalat"/>
          <w:sz w:val="24"/>
          <w:szCs w:val="24"/>
        </w:rPr>
        <w:t>to sign the Protocol on the amendment of the Agreement</w:t>
      </w:r>
      <w:r w:rsidR="00A62D8F" w:rsidRPr="001D7AF0">
        <w:rPr>
          <w:rFonts w:ascii="GHEA Grapalat" w:hAnsi="GHEA Grapalat"/>
          <w:sz w:val="24"/>
          <w:szCs w:val="24"/>
        </w:rPr>
        <w:t xml:space="preserve"> on Cooperation in the Prevention and Elimination of the Consequences of Natural and Man-Made Emergencies”</w:t>
      </w:r>
      <w:r w:rsidR="00CC5039" w:rsidRPr="001D7AF0">
        <w:rPr>
          <w:rFonts w:ascii="GHEA Grapalat" w:hAnsi="GHEA Grapalat"/>
          <w:sz w:val="24"/>
          <w:szCs w:val="24"/>
        </w:rPr>
        <w:t xml:space="preserve"> between the Government of the Republic of Armenia and the Government of Georgia of May 3, 1977</w:t>
      </w:r>
      <w:r w:rsidR="00A62D8F" w:rsidRPr="001D7AF0">
        <w:rPr>
          <w:rFonts w:ascii="GHEA Grapalat" w:hAnsi="GHEA Grapalat"/>
          <w:sz w:val="24"/>
          <w:szCs w:val="24"/>
        </w:rPr>
        <w:t xml:space="preserve"> signed in</w:t>
      </w:r>
      <w:r w:rsidR="00CC5039" w:rsidRPr="001D7AF0">
        <w:rPr>
          <w:rFonts w:ascii="GHEA Grapalat" w:hAnsi="GHEA Grapalat"/>
          <w:sz w:val="24"/>
          <w:szCs w:val="24"/>
        </w:rPr>
        <w:t xml:space="preserve"> Yerevan</w:t>
      </w:r>
      <w:r w:rsidR="00A62D8F" w:rsidRPr="001D7AF0">
        <w:rPr>
          <w:rFonts w:ascii="GHEA Grapalat" w:hAnsi="GHEA Grapalat"/>
          <w:sz w:val="24"/>
          <w:szCs w:val="24"/>
        </w:rPr>
        <w:t>.</w:t>
      </w:r>
      <w:commentRangeEnd w:id="37"/>
      <w:r w:rsidR="008D3A4B">
        <w:rPr>
          <w:rStyle w:val="CommentReference"/>
        </w:rPr>
        <w:commentReference w:id="37"/>
      </w:r>
    </w:p>
    <w:p w14:paraId="2338247F" w14:textId="77777777" w:rsidR="00271B6B" w:rsidRPr="001D7AF0" w:rsidRDefault="00E940F7" w:rsidP="009B38C6">
      <w:pPr>
        <w:spacing w:line="240" w:lineRule="auto"/>
        <w:jc w:val="both"/>
        <w:rPr>
          <w:rFonts w:ascii="GHEA Grapalat" w:hAnsi="GHEA Grapalat"/>
          <w:sz w:val="24"/>
          <w:szCs w:val="24"/>
        </w:rPr>
      </w:pPr>
      <w:r w:rsidRPr="001D7AF0">
        <w:rPr>
          <w:rFonts w:ascii="GHEA Grapalat" w:hAnsi="GHEA Grapalat"/>
          <w:sz w:val="24"/>
          <w:szCs w:val="24"/>
        </w:rPr>
        <w:t>1</w:t>
      </w:r>
      <w:r w:rsidR="001A3C2A" w:rsidRPr="001D7AF0">
        <w:rPr>
          <w:rFonts w:ascii="GHEA Grapalat" w:hAnsi="GHEA Grapalat"/>
          <w:sz w:val="24"/>
          <w:szCs w:val="24"/>
        </w:rPr>
        <w:t>8</w:t>
      </w:r>
      <w:r w:rsidRPr="001D7AF0">
        <w:rPr>
          <w:rFonts w:ascii="GHEA Grapalat" w:hAnsi="GHEA Grapalat"/>
          <w:sz w:val="24"/>
          <w:szCs w:val="24"/>
        </w:rPr>
        <w:t>.</w:t>
      </w:r>
      <w:r w:rsidR="0026714F">
        <w:rPr>
          <w:rFonts w:ascii="GHEA Grapalat" w:hAnsi="GHEA Grapalat"/>
          <w:sz w:val="24"/>
          <w:szCs w:val="24"/>
        </w:rPr>
        <w:t>2</w:t>
      </w:r>
      <w:r w:rsidR="00271B6B" w:rsidRPr="001D7AF0">
        <w:rPr>
          <w:rFonts w:ascii="GHEA Grapalat" w:hAnsi="GHEA Grapalat"/>
          <w:sz w:val="24"/>
          <w:szCs w:val="24"/>
        </w:rPr>
        <w:t xml:space="preserve"> </w:t>
      </w:r>
      <w:r w:rsidR="00376CBA" w:rsidRPr="001D7AF0">
        <w:rPr>
          <w:rFonts w:ascii="GHEA Grapalat" w:hAnsi="GHEA Grapalat"/>
          <w:sz w:val="24"/>
          <w:szCs w:val="24"/>
        </w:rPr>
        <w:t xml:space="preserve">The </w:t>
      </w:r>
      <w:r w:rsidR="00913F5C" w:rsidRPr="001D7AF0">
        <w:rPr>
          <w:rFonts w:ascii="GHEA Grapalat" w:hAnsi="GHEA Grapalat"/>
          <w:sz w:val="24"/>
          <w:szCs w:val="24"/>
        </w:rPr>
        <w:t xml:space="preserve">Armenian side suggested </w:t>
      </w:r>
      <w:r w:rsidR="00B441F0" w:rsidRPr="001D7AF0">
        <w:rPr>
          <w:rFonts w:ascii="GHEA Grapalat" w:hAnsi="GHEA Grapalat"/>
          <w:sz w:val="24"/>
          <w:szCs w:val="24"/>
        </w:rPr>
        <w:t>signing a</w:t>
      </w:r>
      <w:r w:rsidR="00913F5C" w:rsidRPr="001D7AF0">
        <w:rPr>
          <w:rFonts w:ascii="GHEA Grapalat" w:hAnsi="GHEA Grapalat"/>
          <w:sz w:val="24"/>
          <w:szCs w:val="24"/>
        </w:rPr>
        <w:t xml:space="preserve"> Memorandum</w:t>
      </w:r>
      <w:r w:rsidR="00B441F0" w:rsidRPr="001D7AF0">
        <w:rPr>
          <w:rFonts w:ascii="GHEA Grapalat" w:hAnsi="GHEA Grapalat"/>
          <w:sz w:val="24"/>
          <w:szCs w:val="24"/>
        </w:rPr>
        <w:t xml:space="preserve"> of Understanding</w:t>
      </w:r>
      <w:r w:rsidR="00220D49" w:rsidRPr="001D7AF0">
        <w:rPr>
          <w:rFonts w:ascii="GHEA Grapalat" w:hAnsi="GHEA Grapalat"/>
          <w:sz w:val="24"/>
          <w:szCs w:val="24"/>
        </w:rPr>
        <w:t xml:space="preserve"> with the Institute of Earth Sciences and the National Seismic Monitoring Center</w:t>
      </w:r>
      <w:r w:rsidR="00913F5C" w:rsidRPr="001D7AF0">
        <w:rPr>
          <w:rFonts w:ascii="GHEA Grapalat" w:hAnsi="GHEA Grapalat"/>
          <w:sz w:val="24"/>
          <w:szCs w:val="24"/>
        </w:rPr>
        <w:t>.</w:t>
      </w:r>
    </w:p>
    <w:p w14:paraId="3BDCD828" w14:textId="77777777" w:rsidR="00EA03E2" w:rsidRPr="001D7AF0" w:rsidRDefault="001A3C2A" w:rsidP="00EA03E2">
      <w:pPr>
        <w:spacing w:before="240" w:line="240" w:lineRule="auto"/>
        <w:jc w:val="both"/>
        <w:rPr>
          <w:rFonts w:ascii="GHEA Grapalat" w:hAnsi="GHEA Grapalat"/>
          <w:sz w:val="24"/>
          <w:szCs w:val="24"/>
        </w:rPr>
      </w:pPr>
      <w:r w:rsidRPr="001D7AF0">
        <w:rPr>
          <w:rFonts w:ascii="GHEA Grapalat" w:hAnsi="GHEA Grapalat"/>
          <w:sz w:val="24"/>
          <w:szCs w:val="24"/>
        </w:rPr>
        <w:t>18</w:t>
      </w:r>
      <w:r w:rsidR="0026714F">
        <w:rPr>
          <w:rFonts w:ascii="GHEA Grapalat" w:hAnsi="GHEA Grapalat"/>
          <w:sz w:val="24"/>
          <w:szCs w:val="24"/>
        </w:rPr>
        <w:t>.</w:t>
      </w:r>
      <w:r w:rsidR="00BE6DBF">
        <w:rPr>
          <w:rFonts w:ascii="GHEA Grapalat" w:hAnsi="GHEA Grapalat"/>
          <w:sz w:val="24"/>
          <w:szCs w:val="24"/>
        </w:rPr>
        <w:t>2</w:t>
      </w:r>
      <w:r w:rsidR="00EA03E2" w:rsidRPr="001D7AF0">
        <w:rPr>
          <w:rFonts w:ascii="GHEA Grapalat" w:hAnsi="GHEA Grapalat"/>
          <w:sz w:val="24"/>
          <w:szCs w:val="24"/>
        </w:rPr>
        <w:t xml:space="preserve"> Taking into account Georgian experience, the Armenian side proposed to expand cooperation in developing joint cybersecurity programs. </w:t>
      </w:r>
    </w:p>
    <w:p w14:paraId="225D3CF7" w14:textId="77777777" w:rsidR="00EA03E2" w:rsidRPr="001D7AF0" w:rsidRDefault="001A3C2A" w:rsidP="00EA03E2">
      <w:pPr>
        <w:spacing w:line="240" w:lineRule="auto"/>
        <w:jc w:val="both"/>
        <w:rPr>
          <w:rFonts w:ascii="GHEA Grapalat" w:hAnsi="GHEA Grapalat"/>
          <w:sz w:val="24"/>
          <w:szCs w:val="24"/>
        </w:rPr>
      </w:pPr>
      <w:r w:rsidRPr="001D7AF0">
        <w:rPr>
          <w:rFonts w:ascii="GHEA Grapalat" w:hAnsi="GHEA Grapalat"/>
          <w:sz w:val="24"/>
          <w:szCs w:val="24"/>
        </w:rPr>
        <w:t>18</w:t>
      </w:r>
      <w:r w:rsidR="00EA03E2" w:rsidRPr="001D7AF0">
        <w:rPr>
          <w:rFonts w:ascii="GHEA Grapalat" w:hAnsi="GHEA Grapalat"/>
          <w:sz w:val="24"/>
          <w:szCs w:val="24"/>
        </w:rPr>
        <w:t>.</w:t>
      </w:r>
      <w:r w:rsidR="00BE6DBF">
        <w:rPr>
          <w:rFonts w:ascii="GHEA Grapalat" w:hAnsi="GHEA Grapalat"/>
          <w:sz w:val="24"/>
          <w:szCs w:val="24"/>
        </w:rPr>
        <w:t>3</w:t>
      </w:r>
      <w:r w:rsidR="00EA03E2" w:rsidRPr="001D7AF0">
        <w:rPr>
          <w:rFonts w:ascii="GHEA Grapalat" w:hAnsi="GHEA Grapalat"/>
          <w:sz w:val="24"/>
          <w:szCs w:val="24"/>
        </w:rPr>
        <w:t xml:space="preserve"> The Armenian side </w:t>
      </w:r>
      <w:commentRangeStart w:id="38"/>
      <w:r w:rsidR="00EA03E2" w:rsidRPr="001D7AF0">
        <w:rPr>
          <w:rFonts w:ascii="GHEA Grapalat" w:hAnsi="GHEA Grapalat"/>
          <w:sz w:val="24"/>
          <w:szCs w:val="24"/>
        </w:rPr>
        <w:t>suggested issuing a joint Armenian-Georgian postal stamp.</w:t>
      </w:r>
      <w:commentRangeEnd w:id="38"/>
      <w:r w:rsidR="008D3A4B">
        <w:rPr>
          <w:rStyle w:val="CommentReference"/>
        </w:rPr>
        <w:commentReference w:id="38"/>
      </w:r>
    </w:p>
    <w:p w14:paraId="6DF89FAD" w14:textId="77777777" w:rsidR="000F5E3A" w:rsidRPr="001D7AF0" w:rsidRDefault="001A3C2A" w:rsidP="009B38C6">
      <w:pPr>
        <w:spacing w:line="240" w:lineRule="auto"/>
        <w:jc w:val="both"/>
        <w:rPr>
          <w:rFonts w:ascii="GHEA Grapalat" w:hAnsi="GHEA Grapalat"/>
          <w:b/>
          <w:sz w:val="24"/>
          <w:szCs w:val="24"/>
        </w:rPr>
      </w:pPr>
      <w:r w:rsidRPr="001D7AF0">
        <w:rPr>
          <w:rFonts w:ascii="GHEA Grapalat" w:hAnsi="GHEA Grapalat"/>
          <w:b/>
          <w:sz w:val="24"/>
          <w:szCs w:val="24"/>
        </w:rPr>
        <w:t>19</w:t>
      </w:r>
      <w:r w:rsidR="0099183E" w:rsidRPr="001D7AF0">
        <w:rPr>
          <w:rFonts w:ascii="GHEA Grapalat" w:hAnsi="GHEA Grapalat"/>
          <w:b/>
          <w:sz w:val="24"/>
          <w:szCs w:val="24"/>
        </w:rPr>
        <w:t>. Final P</w:t>
      </w:r>
      <w:r w:rsidR="000F5E3A" w:rsidRPr="001D7AF0">
        <w:rPr>
          <w:rFonts w:ascii="GHEA Grapalat" w:hAnsi="GHEA Grapalat"/>
          <w:b/>
          <w:sz w:val="24"/>
          <w:szCs w:val="24"/>
        </w:rPr>
        <w:t>rovisions</w:t>
      </w:r>
    </w:p>
    <w:p w14:paraId="7612A8C7" w14:textId="77777777" w:rsidR="002C10C1" w:rsidRPr="001D7AF0" w:rsidRDefault="001A3C2A" w:rsidP="002C10C1">
      <w:pPr>
        <w:rPr>
          <w:rFonts w:ascii="GHEA Grapalat" w:hAnsi="GHEA Grapalat" w:cs="Times New Roman"/>
          <w:sz w:val="24"/>
          <w:szCs w:val="24"/>
          <w:highlight w:val="yellow"/>
          <w:lang w:bidi="ru-RU"/>
        </w:rPr>
      </w:pPr>
      <w:r w:rsidRPr="001D7AF0">
        <w:rPr>
          <w:rFonts w:ascii="GHEA Grapalat" w:hAnsi="GHEA Grapalat" w:cs="Times New Roman"/>
          <w:sz w:val="24"/>
          <w:szCs w:val="24"/>
          <w:lang w:bidi="ru-RU"/>
        </w:rPr>
        <w:t>19</w:t>
      </w:r>
      <w:r w:rsidR="00B01484" w:rsidRPr="001D7AF0">
        <w:rPr>
          <w:rFonts w:ascii="GHEA Grapalat" w:hAnsi="GHEA Grapalat" w:cs="Times New Roman"/>
          <w:sz w:val="24"/>
          <w:szCs w:val="24"/>
          <w:lang w:bidi="ru-RU"/>
        </w:rPr>
        <w:t xml:space="preserve">.1 </w:t>
      </w:r>
      <w:r w:rsidR="002C10C1" w:rsidRPr="001D7AF0">
        <w:rPr>
          <w:rFonts w:ascii="GHEA Grapalat" w:hAnsi="GHEA Grapalat" w:cs="Times New Roman"/>
          <w:sz w:val="24"/>
          <w:szCs w:val="24"/>
          <w:lang w:bidi="ru-RU"/>
        </w:rPr>
        <w:t>The sides welcomed the Armenian-Georgian business forum organized within the 10</w:t>
      </w:r>
      <w:r w:rsidR="002C10C1" w:rsidRPr="001D7AF0">
        <w:rPr>
          <w:rFonts w:ascii="GHEA Grapalat" w:hAnsi="GHEA Grapalat" w:cs="Times New Roman"/>
          <w:sz w:val="24"/>
          <w:szCs w:val="24"/>
          <w:vertAlign w:val="superscript"/>
          <w:lang w:bidi="ru-RU"/>
        </w:rPr>
        <w:t>th</w:t>
      </w:r>
      <w:r w:rsidR="002C10C1" w:rsidRPr="001D7AF0">
        <w:rPr>
          <w:rFonts w:ascii="GHEA Grapalat" w:hAnsi="GHEA Grapalat" w:cs="Times New Roman"/>
          <w:sz w:val="24"/>
          <w:szCs w:val="24"/>
          <w:lang w:bidi="ru-RU"/>
        </w:rPr>
        <w:t xml:space="preserve"> session of the Intergovernmental Commission on Trade and Economic Cooperation between the Republic of Armenia and Georgia</w:t>
      </w:r>
      <w:r w:rsidR="00EA03E2" w:rsidRPr="001D7AF0">
        <w:rPr>
          <w:rFonts w:ascii="GHEA Grapalat" w:hAnsi="GHEA Grapalat" w:cs="Times New Roman"/>
          <w:sz w:val="24"/>
          <w:szCs w:val="24"/>
          <w:lang w:bidi="ru-RU"/>
        </w:rPr>
        <w:t>.</w:t>
      </w:r>
    </w:p>
    <w:p w14:paraId="44E1E117" w14:textId="77777777" w:rsidR="000F5E3A" w:rsidRPr="001D7AF0" w:rsidRDefault="001A3C2A" w:rsidP="009B38C6">
      <w:pPr>
        <w:spacing w:line="240" w:lineRule="auto"/>
        <w:jc w:val="both"/>
        <w:rPr>
          <w:rFonts w:ascii="GHEA Grapalat" w:hAnsi="GHEA Grapalat"/>
          <w:sz w:val="24"/>
          <w:szCs w:val="24"/>
        </w:rPr>
      </w:pPr>
      <w:r w:rsidRPr="001D7AF0">
        <w:rPr>
          <w:rFonts w:ascii="GHEA Grapalat" w:hAnsi="GHEA Grapalat"/>
          <w:sz w:val="24"/>
          <w:szCs w:val="24"/>
        </w:rPr>
        <w:t>19</w:t>
      </w:r>
      <w:r w:rsidR="00B01484" w:rsidRPr="001D7AF0">
        <w:rPr>
          <w:rFonts w:ascii="GHEA Grapalat" w:hAnsi="GHEA Grapalat"/>
          <w:sz w:val="24"/>
          <w:szCs w:val="24"/>
        </w:rPr>
        <w:t xml:space="preserve">.2 </w:t>
      </w:r>
      <w:r w:rsidR="000F5E3A" w:rsidRPr="001D7AF0">
        <w:rPr>
          <w:rFonts w:ascii="GHEA Grapalat" w:hAnsi="GHEA Grapalat"/>
          <w:sz w:val="24"/>
          <w:szCs w:val="24"/>
        </w:rPr>
        <w:t>The Parties agreed that the eleventh meeting of the Joint Intergovernmental Commission will be held in Georgia. The date of the meeting will be agreed through diplomatic channels.</w:t>
      </w:r>
    </w:p>
    <w:p w14:paraId="28850081" w14:textId="77777777" w:rsidR="000F5E3A" w:rsidRPr="001D7AF0" w:rsidRDefault="00B01484" w:rsidP="009B38C6">
      <w:pPr>
        <w:spacing w:line="240" w:lineRule="auto"/>
        <w:jc w:val="both"/>
        <w:rPr>
          <w:rFonts w:ascii="GHEA Grapalat" w:hAnsi="GHEA Grapalat"/>
          <w:sz w:val="24"/>
          <w:szCs w:val="24"/>
        </w:rPr>
      </w:pPr>
      <w:r w:rsidRPr="001D7AF0">
        <w:rPr>
          <w:rFonts w:ascii="GHEA Grapalat" w:hAnsi="GHEA Grapalat"/>
          <w:sz w:val="24"/>
          <w:szCs w:val="24"/>
        </w:rPr>
        <w:t>1</w:t>
      </w:r>
      <w:r w:rsidR="001A3C2A" w:rsidRPr="001D7AF0">
        <w:rPr>
          <w:rFonts w:ascii="GHEA Grapalat" w:hAnsi="GHEA Grapalat"/>
          <w:sz w:val="24"/>
          <w:szCs w:val="24"/>
        </w:rPr>
        <w:t>9</w:t>
      </w:r>
      <w:r w:rsidRPr="001D7AF0">
        <w:rPr>
          <w:rFonts w:ascii="GHEA Grapalat" w:hAnsi="GHEA Grapalat"/>
          <w:sz w:val="24"/>
          <w:szCs w:val="24"/>
        </w:rPr>
        <w:t xml:space="preserve">.3 </w:t>
      </w:r>
      <w:r w:rsidR="00264660" w:rsidRPr="001D7AF0">
        <w:rPr>
          <w:rFonts w:ascii="GHEA Grapalat" w:hAnsi="GHEA Grapalat"/>
          <w:sz w:val="24"/>
          <w:szCs w:val="24"/>
        </w:rPr>
        <w:t xml:space="preserve">This Protocol was signed </w:t>
      </w:r>
      <w:r w:rsidR="000F5E3A" w:rsidRPr="001D7AF0">
        <w:rPr>
          <w:rFonts w:ascii="GHEA Grapalat" w:hAnsi="GHEA Grapalat"/>
          <w:sz w:val="24"/>
          <w:szCs w:val="24"/>
        </w:rPr>
        <w:t xml:space="preserve">in Yerevan, on </w:t>
      </w:r>
      <w:r w:rsidR="002C10C1" w:rsidRPr="001D7AF0">
        <w:rPr>
          <w:rFonts w:ascii="GHEA Grapalat" w:hAnsi="GHEA Grapalat"/>
          <w:sz w:val="24"/>
          <w:szCs w:val="24"/>
        </w:rPr>
        <w:t>28</w:t>
      </w:r>
      <w:r w:rsidR="00E60702" w:rsidRPr="001D7AF0">
        <w:rPr>
          <w:rFonts w:ascii="GHEA Grapalat" w:hAnsi="GHEA Grapalat"/>
          <w:sz w:val="24"/>
          <w:szCs w:val="24"/>
        </w:rPr>
        <w:t xml:space="preserve"> </w:t>
      </w:r>
      <w:r w:rsidR="00763FA9" w:rsidRPr="001D7AF0">
        <w:rPr>
          <w:rFonts w:ascii="GHEA Grapalat" w:hAnsi="GHEA Grapalat"/>
          <w:sz w:val="24"/>
          <w:szCs w:val="24"/>
        </w:rPr>
        <w:t>June</w:t>
      </w:r>
      <w:r w:rsidR="000F5E3A" w:rsidRPr="001D7AF0">
        <w:rPr>
          <w:rFonts w:ascii="GHEA Grapalat" w:hAnsi="GHEA Grapalat"/>
          <w:sz w:val="24"/>
          <w:szCs w:val="24"/>
        </w:rPr>
        <w:t xml:space="preserve">, 2019, in </w:t>
      </w:r>
      <w:r w:rsidR="009B38C6" w:rsidRPr="001D7AF0">
        <w:rPr>
          <w:rFonts w:ascii="GHEA Grapalat" w:hAnsi="GHEA Grapalat"/>
          <w:sz w:val="24"/>
          <w:szCs w:val="24"/>
        </w:rPr>
        <w:t>two original copies</w:t>
      </w:r>
      <w:r w:rsidR="000F5E3A" w:rsidRPr="001D7AF0">
        <w:rPr>
          <w:rFonts w:ascii="GHEA Grapalat" w:hAnsi="GHEA Grapalat"/>
          <w:sz w:val="24"/>
          <w:szCs w:val="24"/>
        </w:rPr>
        <w:t xml:space="preserve">, </w:t>
      </w:r>
      <w:r w:rsidR="002C10C1" w:rsidRPr="001D7AF0">
        <w:rPr>
          <w:rFonts w:ascii="GHEA Grapalat" w:hAnsi="GHEA Grapalat"/>
          <w:sz w:val="24"/>
          <w:szCs w:val="24"/>
        </w:rPr>
        <w:t>in</w:t>
      </w:r>
      <w:r w:rsidR="000F5E3A" w:rsidRPr="001D7AF0">
        <w:rPr>
          <w:rFonts w:ascii="GHEA Grapalat" w:hAnsi="GHEA Grapalat"/>
          <w:sz w:val="24"/>
          <w:szCs w:val="24"/>
        </w:rPr>
        <w:t xml:space="preserve"> English, both of which are equally valid.</w:t>
      </w:r>
    </w:p>
    <w:p w14:paraId="117123D7" w14:textId="77777777" w:rsidR="000F5E3A" w:rsidRPr="001D7AF0" w:rsidRDefault="000F5E3A" w:rsidP="009B38C6">
      <w:pPr>
        <w:spacing w:line="240" w:lineRule="auto"/>
        <w:ind w:firstLine="720"/>
        <w:jc w:val="both"/>
        <w:rPr>
          <w:rFonts w:ascii="GHEA Grapalat" w:hAnsi="GHEA Grapalat" w:cs="Times New Roman"/>
          <w:b/>
          <w:sz w:val="24"/>
          <w:szCs w:val="24"/>
          <w:lang w:bidi="ru-RU"/>
        </w:rPr>
      </w:pPr>
    </w:p>
    <w:tbl>
      <w:tblPr>
        <w:tblW w:w="10408" w:type="dxa"/>
        <w:tblInd w:w="-432" w:type="dxa"/>
        <w:tblLayout w:type="fixed"/>
        <w:tblLook w:val="04A0" w:firstRow="1" w:lastRow="0" w:firstColumn="1" w:lastColumn="0" w:noHBand="0" w:noVBand="1"/>
      </w:tblPr>
      <w:tblGrid>
        <w:gridCol w:w="5204"/>
        <w:gridCol w:w="5204"/>
      </w:tblGrid>
      <w:tr w:rsidR="00C77661" w:rsidRPr="001D7AF0" w14:paraId="17DC6687" w14:textId="77777777" w:rsidTr="00BE3AAF">
        <w:trPr>
          <w:trHeight w:val="3520"/>
        </w:trPr>
        <w:tc>
          <w:tcPr>
            <w:tcW w:w="5204" w:type="dxa"/>
          </w:tcPr>
          <w:p w14:paraId="3C78B3D1" w14:textId="77777777" w:rsidR="00377751" w:rsidRPr="001D7AF0" w:rsidRDefault="00377751" w:rsidP="00377751">
            <w:pPr>
              <w:shd w:val="clear" w:color="auto" w:fill="FFFFFF"/>
              <w:spacing w:line="240" w:lineRule="auto"/>
              <w:ind w:left="567"/>
              <w:jc w:val="center"/>
              <w:rPr>
                <w:rFonts w:ascii="GHEA Grapalat" w:hAnsi="GHEA Grapalat"/>
                <w:b/>
                <w:sz w:val="24"/>
                <w:szCs w:val="24"/>
              </w:rPr>
            </w:pPr>
            <w:r w:rsidRPr="001D7AF0">
              <w:rPr>
                <w:rFonts w:ascii="GHEA Grapalat" w:hAnsi="GHEA Grapalat"/>
                <w:b/>
                <w:sz w:val="24"/>
                <w:szCs w:val="24"/>
              </w:rPr>
              <w:t>FOR THE GOVERNMENT</w:t>
            </w:r>
          </w:p>
          <w:p w14:paraId="7D97220D" w14:textId="77777777" w:rsidR="009B38C6" w:rsidRPr="001D7AF0" w:rsidRDefault="00475043" w:rsidP="00475043">
            <w:pPr>
              <w:shd w:val="clear" w:color="auto" w:fill="FFFFFF"/>
              <w:spacing w:line="240" w:lineRule="auto"/>
              <w:ind w:left="567"/>
              <w:jc w:val="center"/>
              <w:rPr>
                <w:rFonts w:ascii="GHEA Grapalat" w:hAnsi="GHEA Grapalat"/>
                <w:sz w:val="24"/>
                <w:szCs w:val="24"/>
              </w:rPr>
            </w:pPr>
            <w:r w:rsidRPr="001D7AF0">
              <w:rPr>
                <w:rFonts w:ascii="GHEA Grapalat" w:hAnsi="GHEA Grapalat"/>
                <w:b/>
                <w:sz w:val="24"/>
                <w:szCs w:val="24"/>
              </w:rPr>
              <w:t xml:space="preserve">OF THE REPUBLIC </w:t>
            </w:r>
            <w:r w:rsidRPr="001D7AF0">
              <w:rPr>
                <w:rFonts w:ascii="GHEA Grapalat" w:hAnsi="GHEA Grapalat"/>
                <w:b/>
                <w:sz w:val="24"/>
                <w:szCs w:val="24"/>
              </w:rPr>
              <w:br/>
              <w:t>OF ARMENI</w:t>
            </w:r>
            <w:r w:rsidR="00763FA9" w:rsidRPr="001D7AF0">
              <w:rPr>
                <w:rFonts w:ascii="GHEA Grapalat" w:hAnsi="GHEA Grapalat"/>
                <w:b/>
                <w:sz w:val="24"/>
                <w:szCs w:val="24"/>
              </w:rPr>
              <w:t>A</w:t>
            </w:r>
          </w:p>
        </w:tc>
        <w:tc>
          <w:tcPr>
            <w:tcW w:w="5204" w:type="dxa"/>
          </w:tcPr>
          <w:p w14:paraId="2A0257B7" w14:textId="77777777" w:rsidR="009B38C6" w:rsidRPr="001D7AF0" w:rsidRDefault="009B38C6" w:rsidP="009B38C6">
            <w:pPr>
              <w:shd w:val="clear" w:color="auto" w:fill="FFFFFF"/>
              <w:spacing w:line="240" w:lineRule="auto"/>
              <w:ind w:left="567"/>
              <w:jc w:val="center"/>
              <w:rPr>
                <w:rFonts w:ascii="GHEA Grapalat" w:hAnsi="GHEA Grapalat"/>
                <w:b/>
                <w:sz w:val="24"/>
                <w:szCs w:val="24"/>
              </w:rPr>
            </w:pPr>
            <w:r w:rsidRPr="001D7AF0">
              <w:rPr>
                <w:rFonts w:ascii="GHEA Grapalat" w:hAnsi="GHEA Grapalat"/>
                <w:b/>
                <w:sz w:val="24"/>
                <w:szCs w:val="24"/>
              </w:rPr>
              <w:t>FOR THE GOVERNMENT</w:t>
            </w:r>
          </w:p>
          <w:p w14:paraId="36EBDF39" w14:textId="77777777" w:rsidR="009B38C6" w:rsidRPr="001D7AF0" w:rsidRDefault="009B38C6" w:rsidP="009B38C6">
            <w:pPr>
              <w:shd w:val="clear" w:color="auto" w:fill="FFFFFF"/>
              <w:spacing w:line="240" w:lineRule="auto"/>
              <w:ind w:left="567"/>
              <w:jc w:val="center"/>
              <w:rPr>
                <w:rFonts w:ascii="GHEA Grapalat" w:hAnsi="GHEA Grapalat"/>
                <w:b/>
                <w:sz w:val="24"/>
                <w:szCs w:val="24"/>
              </w:rPr>
            </w:pPr>
            <w:r w:rsidRPr="001D7AF0">
              <w:rPr>
                <w:rFonts w:ascii="GHEA Grapalat" w:hAnsi="GHEA Grapalat"/>
                <w:b/>
                <w:sz w:val="24"/>
                <w:szCs w:val="24"/>
              </w:rPr>
              <w:t>OF GEORGIA</w:t>
            </w:r>
          </w:p>
          <w:p w14:paraId="11DF5C16" w14:textId="77777777" w:rsidR="009B38C6" w:rsidRPr="001D7AF0" w:rsidRDefault="009B38C6" w:rsidP="009B38C6">
            <w:pPr>
              <w:shd w:val="clear" w:color="auto" w:fill="FFFFFF"/>
              <w:spacing w:line="240" w:lineRule="auto"/>
              <w:ind w:left="567"/>
              <w:jc w:val="center"/>
              <w:rPr>
                <w:rFonts w:ascii="GHEA Grapalat" w:hAnsi="GHEA Grapalat"/>
                <w:sz w:val="24"/>
                <w:szCs w:val="24"/>
              </w:rPr>
            </w:pPr>
          </w:p>
          <w:p w14:paraId="40DC6B51" w14:textId="77777777" w:rsidR="009B38C6" w:rsidRPr="001D7AF0" w:rsidRDefault="009B38C6" w:rsidP="009B38C6">
            <w:pPr>
              <w:shd w:val="clear" w:color="auto" w:fill="FFFFFF"/>
              <w:spacing w:line="240" w:lineRule="auto"/>
              <w:ind w:left="567"/>
              <w:jc w:val="center"/>
              <w:rPr>
                <w:rFonts w:ascii="GHEA Grapalat" w:hAnsi="GHEA Grapalat"/>
                <w:sz w:val="24"/>
                <w:szCs w:val="24"/>
              </w:rPr>
            </w:pPr>
          </w:p>
          <w:p w14:paraId="630DEC86" w14:textId="77777777" w:rsidR="009B38C6" w:rsidRPr="001D7AF0" w:rsidRDefault="009B38C6" w:rsidP="009B38C6">
            <w:pPr>
              <w:shd w:val="clear" w:color="auto" w:fill="FFFFFF"/>
              <w:spacing w:line="240" w:lineRule="auto"/>
              <w:ind w:left="567"/>
              <w:jc w:val="center"/>
              <w:rPr>
                <w:rFonts w:ascii="GHEA Grapalat" w:hAnsi="GHEA Grapalat"/>
                <w:sz w:val="24"/>
                <w:szCs w:val="24"/>
              </w:rPr>
            </w:pPr>
          </w:p>
          <w:p w14:paraId="2837B250" w14:textId="77777777" w:rsidR="009B38C6" w:rsidRPr="001D7AF0" w:rsidRDefault="009B38C6" w:rsidP="009B38C6">
            <w:pPr>
              <w:shd w:val="clear" w:color="auto" w:fill="FFFFFF"/>
              <w:spacing w:line="240" w:lineRule="auto"/>
              <w:ind w:left="567"/>
              <w:jc w:val="center"/>
              <w:rPr>
                <w:rFonts w:ascii="GHEA Grapalat" w:hAnsi="GHEA Grapalat"/>
                <w:sz w:val="24"/>
                <w:szCs w:val="24"/>
              </w:rPr>
            </w:pPr>
          </w:p>
          <w:p w14:paraId="7BC07489" w14:textId="77777777" w:rsidR="009B38C6" w:rsidRPr="001D7AF0" w:rsidRDefault="009B38C6" w:rsidP="009B38C6">
            <w:pPr>
              <w:shd w:val="clear" w:color="auto" w:fill="FFFFFF"/>
              <w:spacing w:line="240" w:lineRule="auto"/>
              <w:ind w:left="567"/>
              <w:jc w:val="center"/>
              <w:rPr>
                <w:rFonts w:ascii="GHEA Grapalat" w:hAnsi="GHEA Grapalat"/>
                <w:sz w:val="24"/>
                <w:szCs w:val="24"/>
              </w:rPr>
            </w:pPr>
          </w:p>
          <w:p w14:paraId="2143A4EE" w14:textId="77777777" w:rsidR="009B38C6" w:rsidRPr="001D7AF0" w:rsidRDefault="009B38C6" w:rsidP="009B38C6">
            <w:pPr>
              <w:shd w:val="clear" w:color="auto" w:fill="FFFFFF"/>
              <w:spacing w:line="240" w:lineRule="auto"/>
              <w:ind w:left="567"/>
              <w:jc w:val="center"/>
              <w:rPr>
                <w:rFonts w:ascii="GHEA Grapalat" w:hAnsi="GHEA Grapalat"/>
                <w:sz w:val="24"/>
                <w:szCs w:val="24"/>
              </w:rPr>
            </w:pPr>
          </w:p>
          <w:p w14:paraId="3B1B0D5C" w14:textId="77777777" w:rsidR="009B38C6" w:rsidRPr="001D7AF0" w:rsidRDefault="009B38C6" w:rsidP="009B38C6">
            <w:pPr>
              <w:shd w:val="clear" w:color="auto" w:fill="FFFFFF"/>
              <w:spacing w:line="240" w:lineRule="auto"/>
              <w:ind w:left="567"/>
              <w:jc w:val="center"/>
              <w:rPr>
                <w:rFonts w:ascii="GHEA Grapalat" w:hAnsi="GHEA Grapalat"/>
                <w:sz w:val="24"/>
                <w:szCs w:val="24"/>
              </w:rPr>
            </w:pPr>
          </w:p>
        </w:tc>
      </w:tr>
      <w:tr w:rsidR="00C77661" w:rsidRPr="001D7AF0" w14:paraId="689F4CD6" w14:textId="77777777" w:rsidTr="00BE3AAF">
        <w:trPr>
          <w:trHeight w:val="393"/>
        </w:trPr>
        <w:tc>
          <w:tcPr>
            <w:tcW w:w="5204" w:type="dxa"/>
          </w:tcPr>
          <w:p w14:paraId="7D56164A" w14:textId="77777777" w:rsidR="009B38C6" w:rsidRPr="001D7AF0" w:rsidRDefault="009B38C6" w:rsidP="009B38C6">
            <w:pPr>
              <w:shd w:val="clear" w:color="auto" w:fill="FFFFFF"/>
              <w:spacing w:line="240" w:lineRule="auto"/>
              <w:ind w:left="567"/>
              <w:jc w:val="center"/>
              <w:rPr>
                <w:rFonts w:ascii="GHEA Grapalat" w:hAnsi="GHEA Grapalat"/>
                <w:sz w:val="24"/>
                <w:szCs w:val="24"/>
              </w:rPr>
            </w:pPr>
            <w:r w:rsidRPr="001D7AF0">
              <w:rPr>
                <w:rFonts w:ascii="GHEA Grapalat" w:hAnsi="GHEA Grapalat"/>
                <w:sz w:val="24"/>
                <w:szCs w:val="24"/>
              </w:rPr>
              <w:t>________________________________</w:t>
            </w:r>
          </w:p>
        </w:tc>
        <w:tc>
          <w:tcPr>
            <w:tcW w:w="5204" w:type="dxa"/>
          </w:tcPr>
          <w:p w14:paraId="6AA21F7F" w14:textId="77777777" w:rsidR="009B38C6" w:rsidRPr="001D7AF0" w:rsidRDefault="009B38C6" w:rsidP="009B38C6">
            <w:pPr>
              <w:shd w:val="clear" w:color="auto" w:fill="FFFFFF"/>
              <w:spacing w:line="240" w:lineRule="auto"/>
              <w:ind w:left="567"/>
              <w:jc w:val="center"/>
              <w:rPr>
                <w:rFonts w:ascii="GHEA Grapalat" w:hAnsi="GHEA Grapalat"/>
                <w:sz w:val="24"/>
                <w:szCs w:val="24"/>
              </w:rPr>
            </w:pPr>
            <w:r w:rsidRPr="001D7AF0">
              <w:rPr>
                <w:rFonts w:ascii="GHEA Grapalat" w:hAnsi="GHEA Grapalat"/>
                <w:sz w:val="24"/>
                <w:szCs w:val="24"/>
              </w:rPr>
              <w:t>____________________________________</w:t>
            </w:r>
          </w:p>
        </w:tc>
      </w:tr>
      <w:tr w:rsidR="00C77661" w:rsidRPr="001D7AF0" w14:paraId="0EFAB702" w14:textId="77777777" w:rsidTr="00BE3AAF">
        <w:trPr>
          <w:trHeight w:val="1012"/>
        </w:trPr>
        <w:tc>
          <w:tcPr>
            <w:tcW w:w="5204" w:type="dxa"/>
          </w:tcPr>
          <w:p w14:paraId="425397B1" w14:textId="77777777" w:rsidR="009B38C6" w:rsidRPr="001D7AF0" w:rsidRDefault="009B38C6" w:rsidP="009B38C6">
            <w:pPr>
              <w:spacing w:line="240" w:lineRule="auto"/>
              <w:jc w:val="center"/>
              <w:rPr>
                <w:rFonts w:ascii="GHEA Grapalat" w:hAnsi="GHEA Grapalat"/>
                <w:b/>
                <w:sz w:val="24"/>
                <w:szCs w:val="24"/>
              </w:rPr>
            </w:pPr>
            <w:r w:rsidRPr="001D7AF0">
              <w:rPr>
                <w:rFonts w:ascii="GHEA Grapalat" w:hAnsi="GHEA Grapalat"/>
                <w:b/>
                <w:sz w:val="24"/>
                <w:szCs w:val="24"/>
              </w:rPr>
              <w:t>Tigran Avinyan</w:t>
            </w:r>
          </w:p>
          <w:p w14:paraId="1BEF3500" w14:textId="77777777" w:rsidR="009B38C6" w:rsidRPr="001D7AF0" w:rsidRDefault="001002A5" w:rsidP="009B38C6">
            <w:pPr>
              <w:spacing w:line="240" w:lineRule="auto"/>
              <w:jc w:val="center"/>
              <w:rPr>
                <w:rFonts w:ascii="GHEA Grapalat" w:hAnsi="GHEA Grapalat"/>
                <w:sz w:val="24"/>
                <w:szCs w:val="24"/>
              </w:rPr>
            </w:pPr>
            <w:r w:rsidRPr="001D7AF0">
              <w:rPr>
                <w:rFonts w:ascii="GHEA Grapalat" w:hAnsi="GHEA Grapalat"/>
                <w:sz w:val="24"/>
                <w:szCs w:val="24"/>
              </w:rPr>
              <w:t xml:space="preserve">Deputy </w:t>
            </w:r>
            <w:r w:rsidR="009B38C6" w:rsidRPr="001D7AF0">
              <w:rPr>
                <w:rFonts w:ascii="GHEA Grapalat" w:hAnsi="GHEA Grapalat"/>
                <w:sz w:val="24"/>
                <w:szCs w:val="24"/>
              </w:rPr>
              <w:t>Prime Minister of the Republic of Armenia</w:t>
            </w:r>
          </w:p>
          <w:p w14:paraId="42D0F05B" w14:textId="77777777" w:rsidR="009B38C6" w:rsidRPr="001D7AF0" w:rsidRDefault="009B38C6" w:rsidP="009B38C6">
            <w:pPr>
              <w:shd w:val="clear" w:color="auto" w:fill="FFFFFF"/>
              <w:spacing w:after="120" w:line="240" w:lineRule="auto"/>
              <w:ind w:left="567"/>
              <w:jc w:val="center"/>
              <w:rPr>
                <w:rFonts w:ascii="GHEA Grapalat" w:hAnsi="GHEA Grapalat"/>
                <w:b/>
                <w:sz w:val="24"/>
                <w:szCs w:val="24"/>
              </w:rPr>
            </w:pPr>
          </w:p>
        </w:tc>
        <w:tc>
          <w:tcPr>
            <w:tcW w:w="5204" w:type="dxa"/>
          </w:tcPr>
          <w:p w14:paraId="64A1A51A" w14:textId="77777777" w:rsidR="009B38C6" w:rsidRPr="001D7AF0" w:rsidRDefault="009B38C6" w:rsidP="009B38C6">
            <w:pPr>
              <w:spacing w:line="240" w:lineRule="auto"/>
              <w:jc w:val="center"/>
              <w:rPr>
                <w:rFonts w:ascii="GHEA Grapalat" w:hAnsi="GHEA Grapalat"/>
                <w:b/>
                <w:sz w:val="24"/>
                <w:szCs w:val="24"/>
              </w:rPr>
            </w:pPr>
            <w:r w:rsidRPr="001D7AF0">
              <w:rPr>
                <w:rFonts w:ascii="GHEA Grapalat" w:hAnsi="GHEA Grapalat"/>
                <w:b/>
                <w:sz w:val="24"/>
                <w:szCs w:val="24"/>
              </w:rPr>
              <w:t>Maya Tskitishvili</w:t>
            </w:r>
          </w:p>
          <w:p w14:paraId="2847D2AE" w14:textId="77777777" w:rsidR="009B38C6" w:rsidRPr="001D7AF0" w:rsidRDefault="001002A5" w:rsidP="009B38C6">
            <w:pPr>
              <w:spacing w:line="240" w:lineRule="auto"/>
              <w:jc w:val="center"/>
              <w:rPr>
                <w:rFonts w:ascii="GHEA Grapalat" w:hAnsi="GHEA Grapalat"/>
                <w:sz w:val="24"/>
                <w:szCs w:val="24"/>
              </w:rPr>
            </w:pPr>
            <w:r w:rsidRPr="001D7AF0">
              <w:rPr>
                <w:rFonts w:ascii="GHEA Grapalat" w:hAnsi="GHEA Grapalat"/>
                <w:sz w:val="24"/>
                <w:szCs w:val="24"/>
              </w:rPr>
              <w:t xml:space="preserve">Deputy </w:t>
            </w:r>
            <w:r w:rsidR="009B38C6" w:rsidRPr="001D7AF0">
              <w:rPr>
                <w:rFonts w:ascii="GHEA Grapalat" w:hAnsi="GHEA Grapalat"/>
                <w:sz w:val="24"/>
                <w:szCs w:val="24"/>
              </w:rPr>
              <w:t>Prime Minister of Georgia</w:t>
            </w:r>
          </w:p>
          <w:p w14:paraId="666A16D4" w14:textId="77777777" w:rsidR="009B38C6" w:rsidRPr="001D7AF0" w:rsidRDefault="009B38C6" w:rsidP="009B38C6">
            <w:pPr>
              <w:shd w:val="clear" w:color="auto" w:fill="FFFFFF"/>
              <w:spacing w:line="240" w:lineRule="auto"/>
              <w:ind w:left="567"/>
              <w:jc w:val="center"/>
              <w:rPr>
                <w:rFonts w:ascii="GHEA Grapalat" w:hAnsi="GHEA Grapalat"/>
                <w:b/>
                <w:sz w:val="24"/>
                <w:szCs w:val="24"/>
              </w:rPr>
            </w:pPr>
          </w:p>
        </w:tc>
      </w:tr>
      <w:tr w:rsidR="00C77661" w:rsidRPr="001D7AF0" w14:paraId="4A301645" w14:textId="77777777" w:rsidTr="00BE3AAF">
        <w:trPr>
          <w:trHeight w:val="108"/>
        </w:trPr>
        <w:tc>
          <w:tcPr>
            <w:tcW w:w="5204" w:type="dxa"/>
          </w:tcPr>
          <w:p w14:paraId="434B8219" w14:textId="77777777" w:rsidR="009B38C6" w:rsidRPr="001D7AF0" w:rsidRDefault="009B38C6" w:rsidP="009B38C6">
            <w:pPr>
              <w:shd w:val="clear" w:color="auto" w:fill="FFFFFF"/>
              <w:spacing w:line="240" w:lineRule="auto"/>
              <w:ind w:left="567"/>
              <w:jc w:val="center"/>
              <w:rPr>
                <w:rFonts w:ascii="GHEA Grapalat" w:hAnsi="GHEA Grapalat"/>
                <w:sz w:val="24"/>
                <w:szCs w:val="24"/>
              </w:rPr>
            </w:pPr>
            <w:r w:rsidRPr="001D7AF0">
              <w:rPr>
                <w:rFonts w:ascii="GHEA Grapalat" w:hAnsi="GHEA Grapalat"/>
                <w:sz w:val="24"/>
                <w:szCs w:val="24"/>
              </w:rPr>
              <w:t>Chairman of the Armenian Side</w:t>
            </w:r>
          </w:p>
          <w:p w14:paraId="42CABFAA" w14:textId="77777777" w:rsidR="009B38C6" w:rsidRPr="001D7AF0" w:rsidRDefault="009B38C6" w:rsidP="009B38C6">
            <w:pPr>
              <w:shd w:val="clear" w:color="auto" w:fill="FFFFFF"/>
              <w:spacing w:line="240" w:lineRule="auto"/>
              <w:ind w:left="567"/>
              <w:jc w:val="center"/>
              <w:rPr>
                <w:rFonts w:ascii="GHEA Grapalat" w:hAnsi="GHEA Grapalat"/>
                <w:sz w:val="24"/>
                <w:szCs w:val="24"/>
              </w:rPr>
            </w:pPr>
            <w:r w:rsidRPr="001D7AF0">
              <w:rPr>
                <w:rFonts w:ascii="GHEA Grapalat" w:hAnsi="GHEA Grapalat"/>
                <w:sz w:val="24"/>
                <w:szCs w:val="24"/>
              </w:rPr>
              <w:t>of the Commission</w:t>
            </w:r>
          </w:p>
        </w:tc>
        <w:tc>
          <w:tcPr>
            <w:tcW w:w="5204" w:type="dxa"/>
          </w:tcPr>
          <w:p w14:paraId="7727BAA4" w14:textId="77777777" w:rsidR="009B38C6" w:rsidRPr="001D7AF0" w:rsidRDefault="009B38C6" w:rsidP="001C3740">
            <w:pPr>
              <w:shd w:val="clear" w:color="auto" w:fill="FFFFFF"/>
              <w:spacing w:line="240" w:lineRule="auto"/>
              <w:ind w:left="567"/>
              <w:jc w:val="center"/>
              <w:rPr>
                <w:rFonts w:ascii="GHEA Grapalat" w:hAnsi="GHEA Grapalat"/>
                <w:sz w:val="24"/>
                <w:szCs w:val="24"/>
              </w:rPr>
            </w:pPr>
            <w:r w:rsidRPr="001D7AF0">
              <w:rPr>
                <w:rFonts w:ascii="GHEA Grapalat" w:hAnsi="GHEA Grapalat"/>
                <w:sz w:val="24"/>
                <w:szCs w:val="24"/>
              </w:rPr>
              <w:t xml:space="preserve">Chairman of the </w:t>
            </w:r>
            <w:r w:rsidR="00301550" w:rsidRPr="001D7AF0">
              <w:rPr>
                <w:rFonts w:ascii="GHEA Grapalat" w:hAnsi="GHEA Grapalat"/>
                <w:sz w:val="24"/>
                <w:szCs w:val="24"/>
              </w:rPr>
              <w:t>Ge</w:t>
            </w:r>
            <w:r w:rsidR="001C3740" w:rsidRPr="001D7AF0">
              <w:rPr>
                <w:rFonts w:ascii="GHEA Grapalat" w:hAnsi="GHEA Grapalat"/>
                <w:sz w:val="24"/>
                <w:szCs w:val="24"/>
              </w:rPr>
              <w:t>orgian</w:t>
            </w:r>
            <w:r w:rsidRPr="001D7AF0">
              <w:rPr>
                <w:rFonts w:ascii="GHEA Grapalat" w:hAnsi="GHEA Grapalat"/>
                <w:sz w:val="24"/>
                <w:szCs w:val="24"/>
              </w:rPr>
              <w:t xml:space="preserve"> Side </w:t>
            </w:r>
            <w:r w:rsidRPr="001D7AF0">
              <w:rPr>
                <w:rFonts w:ascii="GHEA Grapalat" w:hAnsi="GHEA Grapalat"/>
                <w:sz w:val="24"/>
                <w:szCs w:val="24"/>
              </w:rPr>
              <w:br/>
              <w:t>of the Commission</w:t>
            </w:r>
          </w:p>
        </w:tc>
      </w:tr>
    </w:tbl>
    <w:p w14:paraId="31D3361A" w14:textId="77777777" w:rsidR="00D773BC" w:rsidRPr="001D7AF0" w:rsidRDefault="00D773BC" w:rsidP="009B38C6">
      <w:pPr>
        <w:spacing w:line="240" w:lineRule="auto"/>
        <w:jc w:val="both"/>
        <w:rPr>
          <w:rFonts w:ascii="GHEA Grapalat" w:hAnsi="GHEA Grapalat"/>
          <w:sz w:val="24"/>
          <w:szCs w:val="24"/>
        </w:rPr>
      </w:pPr>
    </w:p>
    <w:sectPr w:rsidR="00D773BC" w:rsidRPr="001D7AF0" w:rsidSect="00AC618B">
      <w:pgSz w:w="12240" w:h="15840"/>
      <w:pgMar w:top="426" w:right="1080" w:bottom="568"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evaz Kakulia" w:date="2019-05-30T12:50:00Z" w:initials="RK">
    <w:p w14:paraId="11C8799A" w14:textId="77777777" w:rsidR="00DB2339" w:rsidRDefault="00DB2339">
      <w:pPr>
        <w:pStyle w:val="CommentText"/>
      </w:pPr>
      <w:r>
        <w:rPr>
          <w:rStyle w:val="CommentReference"/>
        </w:rPr>
        <w:annotationRef/>
      </w:r>
      <w:r>
        <w:rPr>
          <w:rFonts w:ascii="Sylfaen" w:hAnsi="Sylfaen"/>
          <w:lang w:val="ka-GE"/>
        </w:rPr>
        <w:t>თარიღები/დეტალები.. დილიჟანზე/ფორუმი პრემიერისგან ველოდებით ჯერ პასუხს. ამიტომ წერილს ჯერ არ ვაგზავნით.</w:t>
      </w:r>
    </w:p>
  </w:comment>
  <w:comment w:id="1" w:author="Revaz Kakulia" w:date="2019-05-30T13:22:00Z" w:initials="RK">
    <w:p w14:paraId="55DB581F" w14:textId="33E27AC0" w:rsidR="00B06D7B" w:rsidRDefault="00C80CF9">
      <w:pPr>
        <w:pStyle w:val="CommentText"/>
        <w:rPr>
          <w:rFonts w:ascii="Sylfaen" w:hAnsi="Sylfaen"/>
          <w:lang w:val="ka-GE"/>
        </w:rPr>
      </w:pPr>
      <w:r>
        <w:rPr>
          <w:rStyle w:val="CommentReference"/>
        </w:rPr>
        <w:annotationRef/>
      </w:r>
      <w:r>
        <w:rPr>
          <w:rFonts w:ascii="Sylfaen" w:hAnsi="Sylfaen"/>
          <w:lang w:val="ka-GE"/>
        </w:rPr>
        <w:t xml:space="preserve">რა </w:t>
      </w:r>
      <w:r w:rsidR="00B06D7B">
        <w:rPr>
          <w:rFonts w:ascii="Sylfaen" w:hAnsi="Sylfaen"/>
          <w:lang w:val="ka-GE"/>
        </w:rPr>
        <w:t xml:space="preserve">შეხვედრა გაიმართა? </w:t>
      </w:r>
      <w:r w:rsidR="00156D77">
        <w:rPr>
          <w:rFonts w:ascii="Sylfaen" w:hAnsi="Sylfaen"/>
          <w:lang w:val="ka-GE"/>
        </w:rPr>
        <w:t xml:space="preserve">რაიმე </w:t>
      </w:r>
      <w:r>
        <w:rPr>
          <w:rFonts w:ascii="Sylfaen" w:hAnsi="Sylfaen"/>
          <w:lang w:val="ka-GE"/>
        </w:rPr>
        <w:t>შეთანხმება შედგა?</w:t>
      </w:r>
    </w:p>
    <w:p w14:paraId="3ECCE150" w14:textId="0D10D41E" w:rsidR="00C80CF9" w:rsidRDefault="00B06D7B">
      <w:pPr>
        <w:pStyle w:val="CommentText"/>
        <w:rPr>
          <w:rFonts w:ascii="Sylfaen" w:hAnsi="Sylfaen"/>
          <w:lang w:val="ka-GE"/>
        </w:rPr>
      </w:pPr>
      <w:r>
        <w:rPr>
          <w:rFonts w:ascii="Sylfaen" w:hAnsi="Sylfaen"/>
          <w:lang w:val="ka-GE"/>
        </w:rPr>
        <w:t>დეტალები</w:t>
      </w:r>
      <w:r w:rsidR="00C80CF9">
        <w:rPr>
          <w:rFonts w:ascii="Sylfaen" w:hAnsi="Sylfaen"/>
          <w:lang w:val="ka-GE"/>
        </w:rPr>
        <w:t xml:space="preserve"> </w:t>
      </w:r>
    </w:p>
    <w:p w14:paraId="12F2D698" w14:textId="77777777" w:rsidR="00C80CF9" w:rsidRDefault="00C80CF9">
      <w:pPr>
        <w:pStyle w:val="CommentText"/>
        <w:rPr>
          <w:rFonts w:ascii="Sylfaen" w:hAnsi="Sylfaen"/>
          <w:lang w:val="ka-GE"/>
        </w:rPr>
      </w:pPr>
    </w:p>
    <w:p w14:paraId="03948F27" w14:textId="0DBD971E" w:rsidR="00C80CF9" w:rsidRDefault="00C80CF9">
      <w:pPr>
        <w:pStyle w:val="CommentText"/>
        <w:rPr>
          <w:rFonts w:ascii="Sylfaen" w:hAnsi="Sylfaen"/>
          <w:lang w:val="ka-GE"/>
        </w:rPr>
      </w:pPr>
      <w:r>
        <w:rPr>
          <w:rFonts w:ascii="Sylfaen" w:hAnsi="Sylfaen"/>
          <w:lang w:val="ka-GE"/>
        </w:rPr>
        <w:t>საზღვრების რაიმე სენსიტიური საკითხი ხომ არ ყოფილა დაფარული?</w:t>
      </w:r>
    </w:p>
    <w:p w14:paraId="07BCD15F" w14:textId="77777777" w:rsidR="008C6997" w:rsidRDefault="008C6997">
      <w:pPr>
        <w:pStyle w:val="CommentText"/>
        <w:rPr>
          <w:rFonts w:ascii="Sylfaen" w:hAnsi="Sylfaen"/>
          <w:lang w:val="ka-GE"/>
        </w:rPr>
      </w:pPr>
    </w:p>
    <w:p w14:paraId="71B8EED1" w14:textId="5EAEC8CD" w:rsidR="008C6997" w:rsidRPr="00C80CF9" w:rsidRDefault="008C6997">
      <w:pPr>
        <w:pStyle w:val="CommentText"/>
        <w:rPr>
          <w:rFonts w:ascii="Sylfaen" w:hAnsi="Sylfaen"/>
          <w:lang w:val="ka-GE"/>
        </w:rPr>
      </w:pPr>
      <w:r>
        <w:rPr>
          <w:rFonts w:ascii="Sylfaen" w:hAnsi="Sylfaen"/>
          <w:lang w:val="ka-GE"/>
        </w:rPr>
        <w:t>(საგარეო)</w:t>
      </w:r>
    </w:p>
  </w:comment>
  <w:comment w:id="2" w:author="Revaz Kakulia" w:date="2019-05-30T13:27:00Z" w:initials="RK">
    <w:p w14:paraId="2FB6A57F" w14:textId="77777777" w:rsidR="008C6997" w:rsidRDefault="00C80CF9">
      <w:pPr>
        <w:pStyle w:val="CommentText"/>
        <w:rPr>
          <w:rFonts w:ascii="Sylfaen" w:hAnsi="Sylfaen"/>
          <w:lang w:val="ka-GE"/>
        </w:rPr>
      </w:pPr>
      <w:r>
        <w:rPr>
          <w:rStyle w:val="CommentReference"/>
        </w:rPr>
        <w:annotationRef/>
      </w:r>
      <w:r w:rsidR="008C6997">
        <w:rPr>
          <w:rFonts w:ascii="Sylfaen" w:hAnsi="Sylfaen"/>
          <w:lang w:val="ka-GE"/>
        </w:rPr>
        <w:t xml:space="preserve">ამჟამინდელი </w:t>
      </w:r>
      <w:r>
        <w:rPr>
          <w:rFonts w:ascii="Sylfaen" w:hAnsi="Sylfaen"/>
          <w:lang w:val="ka-GE"/>
        </w:rPr>
        <w:t>სტატუსი ამ პროტოკოლის.. რა ეტაპზეა?</w:t>
      </w:r>
      <w:r w:rsidR="008C6997">
        <w:rPr>
          <w:rFonts w:ascii="Sylfaen" w:hAnsi="Sylfaen"/>
          <w:lang w:val="ka-GE"/>
        </w:rPr>
        <w:t xml:space="preserve"> </w:t>
      </w:r>
    </w:p>
    <w:p w14:paraId="18578A29" w14:textId="77777777" w:rsidR="00C80CF9" w:rsidRDefault="008C6997">
      <w:pPr>
        <w:pStyle w:val="CommentText"/>
        <w:rPr>
          <w:rFonts w:ascii="Sylfaen" w:hAnsi="Sylfaen"/>
          <w:lang w:val="ka-GE"/>
        </w:rPr>
      </w:pPr>
      <w:r>
        <w:rPr>
          <w:rFonts w:ascii="Sylfaen" w:hAnsi="Sylfaen"/>
          <w:lang w:val="ka-GE"/>
        </w:rPr>
        <w:t>რაიმეს ვერ ვასრულებთ/პრობლემურია?</w:t>
      </w:r>
    </w:p>
    <w:p w14:paraId="74585560" w14:textId="77777777" w:rsidR="008C6997" w:rsidRDefault="008C6997">
      <w:pPr>
        <w:pStyle w:val="CommentText"/>
        <w:rPr>
          <w:rFonts w:ascii="Sylfaen" w:hAnsi="Sylfaen"/>
          <w:lang w:val="ka-GE"/>
        </w:rPr>
      </w:pPr>
    </w:p>
    <w:p w14:paraId="7BD02E58" w14:textId="7C8EEA83" w:rsidR="008C6997" w:rsidRDefault="008C6997">
      <w:pPr>
        <w:pStyle w:val="CommentText"/>
        <w:rPr>
          <w:rFonts w:ascii="Sylfaen" w:hAnsi="Sylfaen"/>
          <w:lang w:val="ka-GE"/>
        </w:rPr>
      </w:pPr>
      <w:r w:rsidRPr="003479D3">
        <w:rPr>
          <w:rFonts w:ascii="Sylfaen" w:hAnsi="Sylfaen"/>
          <w:lang w:val="ka-GE"/>
        </w:rPr>
        <w:t>(ფინანსთა</w:t>
      </w:r>
      <w:r w:rsidRPr="00B544CC">
        <w:rPr>
          <w:rFonts w:ascii="Sylfaen" w:hAnsi="Sylfaen"/>
          <w:highlight w:val="yellow"/>
          <w:lang w:val="ka-GE"/>
        </w:rPr>
        <w:t>,</w:t>
      </w:r>
      <w:r>
        <w:rPr>
          <w:rFonts w:ascii="Sylfaen" w:hAnsi="Sylfaen"/>
          <w:lang w:val="ka-GE"/>
        </w:rPr>
        <w:t xml:space="preserve"> საგარეო)</w:t>
      </w:r>
    </w:p>
    <w:p w14:paraId="715C132B" w14:textId="77777777" w:rsidR="008C6997" w:rsidRDefault="008C6997">
      <w:pPr>
        <w:pStyle w:val="CommentText"/>
        <w:rPr>
          <w:rFonts w:ascii="Sylfaen" w:hAnsi="Sylfaen"/>
          <w:lang w:val="ka-GE"/>
        </w:rPr>
      </w:pPr>
    </w:p>
    <w:p w14:paraId="10ECC687" w14:textId="0CF7C544" w:rsidR="008C6997" w:rsidRDefault="008C6997">
      <w:pPr>
        <w:pStyle w:val="CommentText"/>
      </w:pPr>
    </w:p>
  </w:comment>
  <w:comment w:id="3" w:author="Revaz Kakulia" w:date="2019-05-30T13:32:00Z" w:initials="RK">
    <w:p w14:paraId="5CA18FFB" w14:textId="621F242A" w:rsidR="008C6997" w:rsidRDefault="008C6997">
      <w:pPr>
        <w:pStyle w:val="CommentText"/>
        <w:rPr>
          <w:rFonts w:ascii="Sylfaen" w:hAnsi="Sylfaen"/>
          <w:lang w:val="ka-GE"/>
        </w:rPr>
      </w:pPr>
      <w:r>
        <w:rPr>
          <w:rStyle w:val="CommentReference"/>
        </w:rPr>
        <w:annotationRef/>
      </w:r>
      <w:r w:rsidR="00832DD2">
        <w:rPr>
          <w:rFonts w:ascii="Sylfaen" w:hAnsi="Sylfaen"/>
          <w:lang w:val="ka-GE"/>
        </w:rPr>
        <w:t xml:space="preserve">ყოვნდება? - </w:t>
      </w:r>
      <w:r>
        <w:rPr>
          <w:rFonts w:ascii="Sylfaen" w:hAnsi="Sylfaen"/>
          <w:lang w:val="ka-GE"/>
        </w:rPr>
        <w:t>ამჟამინდელი სტატუსი</w:t>
      </w:r>
      <w:r w:rsidR="00156D77">
        <w:rPr>
          <w:rFonts w:ascii="Sylfaen" w:hAnsi="Sylfaen"/>
          <w:lang w:val="ka-GE"/>
        </w:rPr>
        <w:t xml:space="preserve"> </w:t>
      </w:r>
      <w:r>
        <w:rPr>
          <w:rFonts w:ascii="Sylfaen" w:hAnsi="Sylfaen"/>
          <w:lang w:val="ka-GE"/>
        </w:rPr>
        <w:t>ამ შეთანხმების</w:t>
      </w:r>
      <w:r w:rsidR="00156D77">
        <w:rPr>
          <w:rFonts w:ascii="Sylfaen" w:hAnsi="Sylfaen"/>
          <w:lang w:val="ka-GE"/>
        </w:rPr>
        <w:t>..</w:t>
      </w:r>
    </w:p>
    <w:p w14:paraId="2DAFABE3" w14:textId="77777777" w:rsidR="008C6997" w:rsidRDefault="008C6997">
      <w:pPr>
        <w:pStyle w:val="CommentText"/>
        <w:rPr>
          <w:rFonts w:ascii="Sylfaen" w:hAnsi="Sylfaen"/>
          <w:lang w:val="ka-GE"/>
        </w:rPr>
      </w:pPr>
    </w:p>
    <w:p w14:paraId="11C7B03C" w14:textId="2213A814" w:rsidR="008C6997" w:rsidRPr="008C6997" w:rsidRDefault="008C6997">
      <w:pPr>
        <w:pStyle w:val="CommentText"/>
        <w:rPr>
          <w:rFonts w:ascii="Sylfaen" w:hAnsi="Sylfaen"/>
          <w:lang w:val="ka-GE"/>
        </w:rPr>
      </w:pPr>
      <w:r>
        <w:rPr>
          <w:rFonts w:ascii="Sylfaen" w:hAnsi="Sylfaen"/>
          <w:lang w:val="ka-GE"/>
        </w:rPr>
        <w:t>(</w:t>
      </w:r>
      <w:r w:rsidR="00832DD2">
        <w:rPr>
          <w:rFonts w:ascii="Sylfaen" w:hAnsi="Sylfaen"/>
          <w:lang w:val="ka-GE"/>
        </w:rPr>
        <w:t>გარემო/სოფლის</w:t>
      </w:r>
      <w:r>
        <w:rPr>
          <w:rFonts w:ascii="Sylfaen" w:hAnsi="Sylfaen"/>
          <w:lang w:val="ka-GE"/>
        </w:rPr>
        <w:t>)</w:t>
      </w:r>
    </w:p>
  </w:comment>
  <w:comment w:id="4" w:author="Revaz Kakulia" w:date="2019-05-30T13:39:00Z" w:initials="RK">
    <w:p w14:paraId="4CD7F1E7" w14:textId="4AD001FC" w:rsidR="0079277F" w:rsidRPr="003479D3" w:rsidRDefault="0079277F">
      <w:pPr>
        <w:pStyle w:val="CommentText"/>
        <w:rPr>
          <w:rFonts w:ascii="Sylfaen" w:hAnsi="Sylfaen"/>
          <w:highlight w:val="green"/>
          <w:lang w:val="ka-GE"/>
        </w:rPr>
      </w:pPr>
      <w:r>
        <w:rPr>
          <w:rStyle w:val="CommentReference"/>
        </w:rPr>
        <w:annotationRef/>
      </w:r>
      <w:r w:rsidRPr="003479D3">
        <w:rPr>
          <w:rFonts w:ascii="Sylfaen" w:hAnsi="Sylfaen"/>
          <w:highlight w:val="green"/>
          <w:lang w:val="ka-GE"/>
        </w:rPr>
        <w:t xml:space="preserve">რას ეხება.. ორი შეთანხმების </w:t>
      </w:r>
      <w:r w:rsidR="008B2B94" w:rsidRPr="003479D3">
        <w:rPr>
          <w:rFonts w:ascii="Sylfaen" w:hAnsi="Sylfaen"/>
          <w:highlight w:val="green"/>
          <w:lang w:val="ka-GE"/>
        </w:rPr>
        <w:t xml:space="preserve">( </w:t>
      </w:r>
      <w:r w:rsidR="009A5F51" w:rsidRPr="003479D3">
        <w:rPr>
          <w:rFonts w:ascii="Sylfaen" w:hAnsi="Sylfaen"/>
          <w:highlight w:val="green"/>
          <w:lang w:val="ka-GE"/>
        </w:rPr>
        <w:t>ჯანდაცვა და სოც, თუ მხოლოდ ჯანდაცვა და მისი ძველის განახლება ან ახალი?</w:t>
      </w:r>
      <w:r w:rsidR="008B2B94" w:rsidRPr="003479D3">
        <w:rPr>
          <w:rFonts w:ascii="Sylfaen" w:hAnsi="Sylfaen"/>
          <w:highlight w:val="green"/>
          <w:lang w:val="ka-GE"/>
        </w:rPr>
        <w:t xml:space="preserve">) </w:t>
      </w:r>
      <w:r w:rsidRPr="003479D3">
        <w:rPr>
          <w:rFonts w:ascii="Sylfaen" w:hAnsi="Sylfaen"/>
          <w:highlight w:val="green"/>
          <w:lang w:val="ka-GE"/>
        </w:rPr>
        <w:t>გაერთიანება</w:t>
      </w:r>
      <w:r w:rsidR="0086031F" w:rsidRPr="003479D3">
        <w:rPr>
          <w:rFonts w:ascii="Sylfaen" w:hAnsi="Sylfaen"/>
          <w:highlight w:val="green"/>
          <w:lang w:val="ka-GE"/>
        </w:rPr>
        <w:t xml:space="preserve"> თუ</w:t>
      </w:r>
      <w:r w:rsidRPr="003479D3">
        <w:rPr>
          <w:rFonts w:ascii="Sylfaen" w:hAnsi="Sylfaen"/>
          <w:highlight w:val="green"/>
          <w:lang w:val="ka-GE"/>
        </w:rPr>
        <w:t xml:space="preserve"> </w:t>
      </w:r>
      <w:r w:rsidR="00156D77" w:rsidRPr="003479D3">
        <w:rPr>
          <w:rFonts w:ascii="Sylfaen" w:hAnsi="Sylfaen"/>
          <w:highlight w:val="green"/>
          <w:lang w:val="ka-GE"/>
        </w:rPr>
        <w:t>ცალ-ცალკე</w:t>
      </w:r>
      <w:r w:rsidRPr="003479D3">
        <w:rPr>
          <w:rFonts w:ascii="Sylfaen" w:hAnsi="Sylfaen"/>
          <w:highlight w:val="green"/>
          <w:lang w:val="ka-GE"/>
        </w:rPr>
        <w:t>?</w:t>
      </w:r>
    </w:p>
    <w:p w14:paraId="040F6446" w14:textId="33DB4709" w:rsidR="008B2B94" w:rsidRPr="003479D3" w:rsidRDefault="008B2B94">
      <w:pPr>
        <w:pStyle w:val="CommentText"/>
        <w:rPr>
          <w:rFonts w:ascii="Sylfaen" w:hAnsi="Sylfaen"/>
          <w:highlight w:val="green"/>
          <w:lang w:val="ka-GE"/>
        </w:rPr>
      </w:pPr>
      <w:r w:rsidRPr="003479D3">
        <w:rPr>
          <w:rFonts w:ascii="Sylfaen" w:hAnsi="Sylfaen"/>
          <w:highlight w:val="green"/>
          <w:lang w:val="ka-GE"/>
        </w:rPr>
        <w:t xml:space="preserve">სრული </w:t>
      </w:r>
      <w:r w:rsidR="009A5F51" w:rsidRPr="003479D3">
        <w:rPr>
          <w:rFonts w:ascii="Sylfaen" w:hAnsi="Sylfaen"/>
          <w:highlight w:val="green"/>
          <w:lang w:val="ka-GE"/>
        </w:rPr>
        <w:t>ინფო</w:t>
      </w:r>
      <w:r w:rsidRPr="003479D3">
        <w:rPr>
          <w:rFonts w:ascii="Sylfaen" w:hAnsi="Sylfaen"/>
          <w:highlight w:val="green"/>
          <w:lang w:val="ka-GE"/>
        </w:rPr>
        <w:t xml:space="preserve"> გვინდა ამაზე</w:t>
      </w:r>
    </w:p>
    <w:p w14:paraId="136803CA" w14:textId="77777777" w:rsidR="0079277F" w:rsidRPr="003479D3" w:rsidRDefault="0079277F">
      <w:pPr>
        <w:pStyle w:val="CommentText"/>
        <w:rPr>
          <w:rFonts w:ascii="Sylfaen" w:hAnsi="Sylfaen"/>
          <w:highlight w:val="green"/>
          <w:lang w:val="ka-GE"/>
        </w:rPr>
      </w:pPr>
    </w:p>
    <w:p w14:paraId="6887760D" w14:textId="1866054C" w:rsidR="0079277F" w:rsidRPr="0079277F" w:rsidRDefault="0079277F">
      <w:pPr>
        <w:pStyle w:val="CommentText"/>
        <w:rPr>
          <w:rFonts w:ascii="Sylfaen" w:hAnsi="Sylfaen"/>
          <w:lang w:val="ka-GE"/>
        </w:rPr>
      </w:pPr>
      <w:r w:rsidRPr="003479D3">
        <w:rPr>
          <w:rFonts w:ascii="Sylfaen" w:hAnsi="Sylfaen"/>
          <w:highlight w:val="green"/>
          <w:lang w:val="ka-GE"/>
        </w:rPr>
        <w:t>(ჯანდაცვა)</w:t>
      </w:r>
    </w:p>
  </w:comment>
  <w:comment w:id="5" w:author="Revaz Kakulia" w:date="2019-05-30T13:59:00Z" w:initials="RK">
    <w:p w14:paraId="4A686214" w14:textId="4BDA1D5D" w:rsidR="009A5F51" w:rsidRDefault="009A5F51">
      <w:pPr>
        <w:pStyle w:val="CommentText"/>
        <w:rPr>
          <w:rFonts w:ascii="Sylfaen" w:hAnsi="Sylfaen"/>
          <w:lang w:val="ka-GE"/>
        </w:rPr>
      </w:pPr>
      <w:r>
        <w:rPr>
          <w:rStyle w:val="CommentReference"/>
        </w:rPr>
        <w:annotationRef/>
      </w:r>
      <w:r>
        <w:rPr>
          <w:rFonts w:ascii="Sylfaen" w:hAnsi="Sylfaen"/>
          <w:lang w:val="ka-GE"/>
        </w:rPr>
        <w:t>ამჟამინდელი სტატუსი..</w:t>
      </w:r>
      <w:r w:rsidR="002F161F">
        <w:rPr>
          <w:rFonts w:ascii="Sylfaen" w:hAnsi="Sylfaen"/>
          <w:lang w:val="ka-GE"/>
        </w:rPr>
        <w:t xml:space="preserve"> რა პროცედურებია?</w:t>
      </w:r>
    </w:p>
    <w:p w14:paraId="6615306F" w14:textId="77777777" w:rsidR="009A5F51" w:rsidRDefault="009A5F51">
      <w:pPr>
        <w:pStyle w:val="CommentText"/>
        <w:rPr>
          <w:rFonts w:ascii="Sylfaen" w:hAnsi="Sylfaen"/>
          <w:lang w:val="ka-GE"/>
        </w:rPr>
      </w:pPr>
    </w:p>
    <w:p w14:paraId="7E4102C0" w14:textId="55EFF920" w:rsidR="009A5F51" w:rsidRPr="009A5F51" w:rsidRDefault="009A5F51">
      <w:pPr>
        <w:pStyle w:val="CommentText"/>
        <w:rPr>
          <w:rFonts w:ascii="Sylfaen" w:hAnsi="Sylfaen"/>
          <w:lang w:val="ka-GE"/>
        </w:rPr>
      </w:pPr>
      <w:r>
        <w:rPr>
          <w:rFonts w:ascii="Sylfaen" w:hAnsi="Sylfaen"/>
          <w:lang w:val="ka-GE"/>
        </w:rPr>
        <w:t>(გარემო/სოფელი)</w:t>
      </w:r>
    </w:p>
  </w:comment>
  <w:comment w:id="6" w:author="Revaz Kakulia" w:date="2019-05-30T14:23:00Z" w:initials="RK">
    <w:p w14:paraId="06742E89" w14:textId="0E43ED9F" w:rsidR="00B06D7B" w:rsidRDefault="00B06D7B">
      <w:pPr>
        <w:pStyle w:val="CommentText"/>
        <w:rPr>
          <w:rFonts w:ascii="Sylfaen" w:hAnsi="Sylfaen"/>
          <w:lang w:val="ka-GE"/>
        </w:rPr>
      </w:pPr>
      <w:r>
        <w:rPr>
          <w:rStyle w:val="CommentReference"/>
        </w:rPr>
        <w:annotationRef/>
      </w:r>
      <w:r>
        <w:rPr>
          <w:rFonts w:ascii="Sylfaen" w:hAnsi="Sylfaen"/>
          <w:lang w:val="ka-GE"/>
        </w:rPr>
        <w:t>საგარეოს პოზიცია და დეტალები</w:t>
      </w:r>
    </w:p>
    <w:p w14:paraId="5FBB5425" w14:textId="77777777" w:rsidR="00156D77" w:rsidRDefault="00156D77">
      <w:pPr>
        <w:pStyle w:val="CommentText"/>
        <w:rPr>
          <w:rFonts w:ascii="Sylfaen" w:hAnsi="Sylfaen"/>
          <w:lang w:val="ka-GE"/>
        </w:rPr>
      </w:pPr>
    </w:p>
    <w:p w14:paraId="3097F712" w14:textId="50EE2908" w:rsidR="00156D77" w:rsidRPr="00B06D7B" w:rsidRDefault="00156D77">
      <w:pPr>
        <w:pStyle w:val="CommentText"/>
        <w:rPr>
          <w:rFonts w:ascii="Sylfaen" w:hAnsi="Sylfaen"/>
          <w:lang w:val="ka-GE"/>
        </w:rPr>
      </w:pPr>
      <w:r>
        <w:rPr>
          <w:rFonts w:ascii="Sylfaen" w:hAnsi="Sylfaen"/>
          <w:lang w:val="ka-GE"/>
        </w:rPr>
        <w:t>(საგარეო)</w:t>
      </w:r>
    </w:p>
  </w:comment>
  <w:comment w:id="7" w:author="Revaz Kakulia" w:date="2019-05-30T14:00:00Z" w:initials="RK">
    <w:p w14:paraId="1CE04688" w14:textId="7C96AF50" w:rsidR="000D69A4" w:rsidRDefault="000D69A4">
      <w:pPr>
        <w:pStyle w:val="CommentText"/>
        <w:rPr>
          <w:rFonts w:ascii="Sylfaen" w:hAnsi="Sylfaen"/>
          <w:lang w:val="ka-GE"/>
        </w:rPr>
      </w:pPr>
      <w:r>
        <w:rPr>
          <w:rStyle w:val="CommentReference"/>
        </w:rPr>
        <w:annotationRef/>
      </w:r>
      <w:r>
        <w:rPr>
          <w:rFonts w:ascii="Sylfaen" w:hAnsi="Sylfaen"/>
          <w:lang w:val="ka-GE"/>
        </w:rPr>
        <w:t>რატომ, რაიმე პრობლემა/</w:t>
      </w:r>
      <w:r w:rsidR="00156D77">
        <w:rPr>
          <w:rFonts w:ascii="Sylfaen" w:hAnsi="Sylfaen"/>
          <w:lang w:val="ka-GE"/>
        </w:rPr>
        <w:t>წინაპირობა უძღოდა წინ</w:t>
      </w:r>
      <w:r>
        <w:rPr>
          <w:rFonts w:ascii="Sylfaen" w:hAnsi="Sylfaen"/>
          <w:lang w:val="ka-GE"/>
        </w:rPr>
        <w:t>?</w:t>
      </w:r>
    </w:p>
    <w:p w14:paraId="5DD25184" w14:textId="77777777" w:rsidR="000D69A4" w:rsidRDefault="000D69A4">
      <w:pPr>
        <w:pStyle w:val="CommentText"/>
        <w:rPr>
          <w:rFonts w:ascii="Sylfaen" w:hAnsi="Sylfaen"/>
          <w:lang w:val="ka-GE"/>
        </w:rPr>
      </w:pPr>
    </w:p>
    <w:p w14:paraId="7EC2D88F" w14:textId="688E18C1" w:rsidR="000D69A4" w:rsidRPr="000D69A4" w:rsidRDefault="000D69A4">
      <w:pPr>
        <w:pStyle w:val="CommentText"/>
        <w:rPr>
          <w:rFonts w:ascii="Sylfaen" w:hAnsi="Sylfaen"/>
          <w:lang w:val="ka-GE"/>
        </w:rPr>
      </w:pPr>
      <w:r>
        <w:rPr>
          <w:rFonts w:ascii="Sylfaen" w:hAnsi="Sylfaen"/>
          <w:lang w:val="ka-GE"/>
        </w:rPr>
        <w:t>(საგარეო)</w:t>
      </w:r>
    </w:p>
  </w:comment>
  <w:comment w:id="8" w:author="Revaz Kakulia" w:date="2019-05-30T14:23:00Z" w:initials="RK">
    <w:p w14:paraId="5EFFAEB2" w14:textId="512A7BED" w:rsidR="00B06D7B" w:rsidRDefault="00B06D7B">
      <w:pPr>
        <w:pStyle w:val="CommentText"/>
        <w:rPr>
          <w:rFonts w:ascii="Sylfaen" w:hAnsi="Sylfaen"/>
          <w:lang w:val="ka-GE"/>
        </w:rPr>
      </w:pPr>
      <w:r>
        <w:rPr>
          <w:rStyle w:val="CommentReference"/>
        </w:rPr>
        <w:annotationRef/>
      </w:r>
      <w:r>
        <w:rPr>
          <w:rFonts w:ascii="Sylfaen" w:hAnsi="Sylfaen"/>
          <w:lang w:val="ka-GE"/>
        </w:rPr>
        <w:t>ბექგრაუნდ ინფო/მასალები</w:t>
      </w:r>
    </w:p>
    <w:p w14:paraId="076F3AAC" w14:textId="77777777" w:rsidR="00B06D7B" w:rsidRDefault="00B06D7B">
      <w:pPr>
        <w:pStyle w:val="CommentText"/>
        <w:rPr>
          <w:rFonts w:ascii="Sylfaen" w:hAnsi="Sylfaen"/>
          <w:lang w:val="ka-GE"/>
        </w:rPr>
      </w:pPr>
    </w:p>
    <w:p w14:paraId="65E109B6" w14:textId="053E8A6D" w:rsidR="00B06D7B" w:rsidRPr="00B06D7B" w:rsidRDefault="00B06D7B">
      <w:pPr>
        <w:pStyle w:val="CommentText"/>
        <w:rPr>
          <w:rFonts w:ascii="Sylfaen" w:hAnsi="Sylfaen"/>
          <w:lang w:val="ka-GE"/>
        </w:rPr>
      </w:pPr>
      <w:r>
        <w:rPr>
          <w:rFonts w:ascii="Sylfaen" w:hAnsi="Sylfaen"/>
          <w:lang w:val="ka-GE"/>
        </w:rPr>
        <w:t>(ეკონომიკა)</w:t>
      </w:r>
    </w:p>
  </w:comment>
  <w:comment w:id="9" w:author="Revaz Kakulia" w:date="2019-05-30T14:03:00Z" w:initials="RK">
    <w:p w14:paraId="32F63E9D" w14:textId="2BCCDFD5" w:rsidR="00B131D7" w:rsidRDefault="00B131D7">
      <w:pPr>
        <w:pStyle w:val="CommentText"/>
      </w:pPr>
      <w:r>
        <w:rPr>
          <w:rStyle w:val="CommentReference"/>
        </w:rPr>
        <w:annotationRef/>
      </w:r>
    </w:p>
  </w:comment>
  <w:comment w:id="10" w:author="Revaz Kakulia" w:date="2019-05-30T14:03:00Z" w:initials="RK">
    <w:p w14:paraId="42707227" w14:textId="77777777" w:rsidR="00B06D7B" w:rsidRDefault="00B131D7">
      <w:pPr>
        <w:pStyle w:val="CommentText"/>
        <w:rPr>
          <w:rFonts w:ascii="Sylfaen" w:hAnsi="Sylfaen"/>
          <w:lang w:val="ka-GE"/>
        </w:rPr>
      </w:pPr>
      <w:r>
        <w:rPr>
          <w:rStyle w:val="CommentReference"/>
        </w:rPr>
        <w:annotationRef/>
      </w:r>
      <w:r w:rsidR="00B06D7B">
        <w:rPr>
          <w:rFonts w:ascii="Sylfaen" w:hAnsi="Sylfaen"/>
          <w:lang w:val="ka-GE"/>
        </w:rPr>
        <w:t>კონტექსტი</w:t>
      </w:r>
    </w:p>
    <w:p w14:paraId="6DB3BD33" w14:textId="6ED82239" w:rsidR="00B131D7" w:rsidRDefault="00B131D7">
      <w:pPr>
        <w:pStyle w:val="CommentText"/>
        <w:rPr>
          <w:rFonts w:ascii="Sylfaen" w:hAnsi="Sylfaen"/>
          <w:lang w:val="ka-GE"/>
        </w:rPr>
      </w:pPr>
      <w:r>
        <w:rPr>
          <w:rFonts w:ascii="Sylfaen" w:hAnsi="Sylfaen"/>
          <w:lang w:val="ka-GE"/>
        </w:rPr>
        <w:t>რატომ? რაიმე წინაპირობა/აუცილებლობა?</w:t>
      </w:r>
    </w:p>
    <w:p w14:paraId="524041C5" w14:textId="16BB95B3" w:rsidR="00B06D7B" w:rsidRPr="00B131D7" w:rsidRDefault="00B06D7B">
      <w:pPr>
        <w:pStyle w:val="CommentText"/>
        <w:rPr>
          <w:rFonts w:ascii="Sylfaen" w:hAnsi="Sylfaen"/>
          <w:lang w:val="ka-GE"/>
        </w:rPr>
      </w:pPr>
      <w:r>
        <w:rPr>
          <w:rFonts w:ascii="Sylfaen" w:hAnsi="Sylfaen"/>
          <w:lang w:val="ka-GE"/>
        </w:rPr>
        <w:t>სასაზღვრო</w:t>
      </w:r>
      <w:r w:rsidR="00353962">
        <w:rPr>
          <w:rFonts w:ascii="Sylfaen" w:hAnsi="Sylfaen"/>
          <w:lang w:val="ka-GE"/>
        </w:rPr>
        <w:t xml:space="preserve"> ტერიტორიები</w:t>
      </w:r>
      <w:r>
        <w:rPr>
          <w:rFonts w:ascii="Sylfaen" w:hAnsi="Sylfaen"/>
          <w:lang w:val="ka-GE"/>
        </w:rPr>
        <w:t>.. რამე სენსიტიური ხომ არაა?</w:t>
      </w:r>
    </w:p>
  </w:comment>
  <w:comment w:id="11" w:author="Revaz Kakulia" w:date="2019-05-30T14:04:00Z" w:initials="RK">
    <w:p w14:paraId="74A5DFA9" w14:textId="633C822E" w:rsidR="00B06D7B" w:rsidRDefault="00B131D7">
      <w:pPr>
        <w:pStyle w:val="CommentText"/>
        <w:rPr>
          <w:rFonts w:ascii="Sylfaen" w:hAnsi="Sylfaen"/>
          <w:lang w:val="ka-GE"/>
        </w:rPr>
      </w:pPr>
      <w:r>
        <w:rPr>
          <w:rStyle w:val="CommentReference"/>
        </w:rPr>
        <w:annotationRef/>
      </w:r>
      <w:r w:rsidR="00B06D7B">
        <w:rPr>
          <w:rFonts w:ascii="Sylfaen" w:hAnsi="Sylfaen"/>
          <w:lang w:val="ka-GE"/>
        </w:rPr>
        <w:t>კონტექსტი</w:t>
      </w:r>
      <w:r w:rsidR="00353962">
        <w:rPr>
          <w:rFonts w:ascii="Sylfaen" w:hAnsi="Sylfaen"/>
          <w:lang w:val="ka-GE"/>
        </w:rPr>
        <w:t>.. დეტალები</w:t>
      </w:r>
    </w:p>
    <w:p w14:paraId="5D857092" w14:textId="77777777" w:rsidR="00353962" w:rsidRDefault="00353962">
      <w:pPr>
        <w:pStyle w:val="CommentText"/>
        <w:rPr>
          <w:rFonts w:ascii="Sylfaen" w:hAnsi="Sylfaen"/>
          <w:lang w:val="ka-GE"/>
        </w:rPr>
      </w:pPr>
    </w:p>
    <w:p w14:paraId="16DED936" w14:textId="03B1F80B" w:rsidR="00B131D7" w:rsidRDefault="00353962">
      <w:pPr>
        <w:pStyle w:val="CommentText"/>
      </w:pPr>
      <w:r>
        <w:rPr>
          <w:rFonts w:ascii="Sylfaen" w:hAnsi="Sylfaen"/>
          <w:lang w:val="ka-GE"/>
        </w:rPr>
        <w:t>შეთავაზება იყო უკვე?</w:t>
      </w:r>
    </w:p>
  </w:comment>
  <w:comment w:id="12" w:author="Revaz Kakulia" w:date="2019-05-30T14:05:00Z" w:initials="RK">
    <w:p w14:paraId="2C60D8D6" w14:textId="57ECD66C" w:rsidR="00B06D7B" w:rsidRDefault="00B131D7">
      <w:pPr>
        <w:pStyle w:val="CommentText"/>
        <w:rPr>
          <w:rFonts w:ascii="Sylfaen" w:hAnsi="Sylfaen"/>
          <w:lang w:val="ka-GE"/>
        </w:rPr>
      </w:pPr>
      <w:r>
        <w:rPr>
          <w:rStyle w:val="CommentReference"/>
        </w:rPr>
        <w:annotationRef/>
      </w:r>
      <w:r w:rsidR="00B06D7B">
        <w:rPr>
          <w:rFonts w:ascii="Sylfaen" w:hAnsi="Sylfaen"/>
          <w:lang w:val="ka-GE"/>
        </w:rPr>
        <w:t>კონტექსტი</w:t>
      </w:r>
      <w:r w:rsidR="00F04FB7">
        <w:rPr>
          <w:rFonts w:ascii="Sylfaen" w:hAnsi="Sylfaen"/>
          <w:lang w:val="ka-GE"/>
        </w:rPr>
        <w:t>.. დეტალები</w:t>
      </w:r>
    </w:p>
    <w:p w14:paraId="5E1B2FA1" w14:textId="25D2A64D" w:rsidR="00B131D7" w:rsidRDefault="00B131D7">
      <w:pPr>
        <w:pStyle w:val="CommentText"/>
        <w:rPr>
          <w:rFonts w:ascii="Sylfaen" w:hAnsi="Sylfaen"/>
          <w:lang w:val="ka-GE"/>
        </w:rPr>
      </w:pPr>
      <w:r>
        <w:rPr>
          <w:rFonts w:ascii="Sylfaen" w:hAnsi="Sylfaen"/>
          <w:lang w:val="ka-GE"/>
        </w:rPr>
        <w:t>რატომ?</w:t>
      </w:r>
    </w:p>
    <w:p w14:paraId="1D42A501" w14:textId="77777777" w:rsidR="00353962" w:rsidRDefault="00353962">
      <w:pPr>
        <w:pStyle w:val="CommentText"/>
        <w:rPr>
          <w:rFonts w:ascii="Sylfaen" w:hAnsi="Sylfaen"/>
          <w:lang w:val="ka-GE"/>
        </w:rPr>
      </w:pPr>
    </w:p>
    <w:p w14:paraId="20C0D75B" w14:textId="30A2E7D9" w:rsidR="00353962" w:rsidRDefault="00353962">
      <w:pPr>
        <w:pStyle w:val="CommentText"/>
      </w:pPr>
      <w:r w:rsidRPr="00B544CC">
        <w:rPr>
          <w:rFonts w:ascii="Sylfaen" w:hAnsi="Sylfaen"/>
          <w:highlight w:val="yellow"/>
          <w:lang w:val="ka-GE"/>
        </w:rPr>
        <w:t>(შემოსავლები/ფინანსთა)</w:t>
      </w:r>
    </w:p>
  </w:comment>
  <w:comment w:id="13" w:author="Revaz Kakulia" w:date="2019-05-30T14:05:00Z" w:initials="RK">
    <w:p w14:paraId="1FE195F7" w14:textId="77777777" w:rsidR="00B06D7B" w:rsidRDefault="00B131D7">
      <w:pPr>
        <w:pStyle w:val="CommentText"/>
        <w:rPr>
          <w:rFonts w:ascii="Sylfaen" w:hAnsi="Sylfaen"/>
          <w:lang w:val="ka-GE"/>
        </w:rPr>
      </w:pPr>
      <w:r>
        <w:rPr>
          <w:rStyle w:val="CommentReference"/>
        </w:rPr>
        <w:annotationRef/>
      </w:r>
      <w:r w:rsidR="00B06D7B">
        <w:rPr>
          <w:rFonts w:ascii="Sylfaen" w:hAnsi="Sylfaen"/>
          <w:lang w:val="ka-GE"/>
        </w:rPr>
        <w:t>კონტექსტი</w:t>
      </w:r>
    </w:p>
    <w:p w14:paraId="68040316" w14:textId="2C42EA31" w:rsidR="00B131D7" w:rsidRDefault="00B131D7">
      <w:pPr>
        <w:pStyle w:val="CommentText"/>
        <w:rPr>
          <w:rFonts w:ascii="Sylfaen" w:hAnsi="Sylfaen"/>
          <w:lang w:val="ka-GE"/>
        </w:rPr>
      </w:pPr>
      <w:r>
        <w:rPr>
          <w:rFonts w:ascii="Sylfaen" w:hAnsi="Sylfaen"/>
          <w:lang w:val="ka-GE"/>
        </w:rPr>
        <w:t>რატომ? რაიმე წინაპირობა/აუცილებლობა?</w:t>
      </w:r>
    </w:p>
    <w:p w14:paraId="33EAC74D" w14:textId="77777777" w:rsidR="00F04FB7" w:rsidRDefault="00F04FB7">
      <w:pPr>
        <w:pStyle w:val="CommentText"/>
        <w:rPr>
          <w:rFonts w:ascii="Sylfaen" w:hAnsi="Sylfaen"/>
          <w:lang w:val="ka-GE"/>
        </w:rPr>
      </w:pPr>
    </w:p>
    <w:p w14:paraId="50EC952F" w14:textId="1F241F77" w:rsidR="00F04FB7" w:rsidRDefault="00F04FB7">
      <w:pPr>
        <w:pStyle w:val="CommentText"/>
      </w:pPr>
      <w:r w:rsidRPr="00B544CC">
        <w:rPr>
          <w:rFonts w:ascii="Sylfaen" w:hAnsi="Sylfaen"/>
          <w:highlight w:val="yellow"/>
          <w:lang w:val="ka-GE"/>
        </w:rPr>
        <w:t>(შემოსავლები/ფინანსთა)</w:t>
      </w:r>
    </w:p>
  </w:comment>
  <w:comment w:id="14" w:author="Revaz Kakulia" w:date="2019-05-30T14:05:00Z" w:initials="RK">
    <w:p w14:paraId="1E1F1BE4" w14:textId="77777777" w:rsidR="00B06D7B" w:rsidRDefault="00B131D7">
      <w:pPr>
        <w:pStyle w:val="CommentText"/>
        <w:rPr>
          <w:rFonts w:ascii="Sylfaen" w:hAnsi="Sylfaen"/>
          <w:lang w:val="ka-GE"/>
        </w:rPr>
      </w:pPr>
      <w:r>
        <w:rPr>
          <w:rStyle w:val="CommentReference"/>
        </w:rPr>
        <w:annotationRef/>
      </w:r>
      <w:r w:rsidR="00B06D7B">
        <w:rPr>
          <w:rFonts w:ascii="Sylfaen" w:hAnsi="Sylfaen"/>
          <w:lang w:val="ka-GE"/>
        </w:rPr>
        <w:t>კონტექსტი</w:t>
      </w:r>
    </w:p>
    <w:p w14:paraId="45DB363A" w14:textId="2A7DB53F" w:rsidR="00B131D7" w:rsidRDefault="00B131D7">
      <w:pPr>
        <w:pStyle w:val="CommentText"/>
        <w:rPr>
          <w:rFonts w:ascii="Sylfaen" w:hAnsi="Sylfaen"/>
          <w:lang w:val="ka-GE"/>
        </w:rPr>
      </w:pPr>
      <w:r>
        <w:rPr>
          <w:rFonts w:ascii="Sylfaen" w:hAnsi="Sylfaen"/>
          <w:lang w:val="ka-GE"/>
        </w:rPr>
        <w:t>რატომ? რაიმე წინაპირობა/აუცილებლობა?</w:t>
      </w:r>
    </w:p>
    <w:p w14:paraId="356AAC60" w14:textId="77777777" w:rsidR="00353962" w:rsidRDefault="00353962">
      <w:pPr>
        <w:pStyle w:val="CommentText"/>
        <w:rPr>
          <w:rFonts w:ascii="Sylfaen" w:hAnsi="Sylfaen"/>
          <w:lang w:val="ka-GE"/>
        </w:rPr>
      </w:pPr>
    </w:p>
    <w:p w14:paraId="5863A921" w14:textId="78FE76E4" w:rsidR="00353962" w:rsidRDefault="00613880">
      <w:pPr>
        <w:pStyle w:val="CommentText"/>
      </w:pPr>
      <w:r>
        <w:rPr>
          <w:rFonts w:ascii="Sylfaen" w:hAnsi="Sylfaen"/>
          <w:lang w:val="ka-GE"/>
        </w:rPr>
        <w:t>სამინისტროს/</w:t>
      </w:r>
      <w:r w:rsidR="00353962">
        <w:rPr>
          <w:rFonts w:ascii="Sylfaen" w:hAnsi="Sylfaen"/>
          <w:lang w:val="ka-GE"/>
        </w:rPr>
        <w:t xml:space="preserve">გზების დეპარტამენტის </w:t>
      </w:r>
      <w:r>
        <w:rPr>
          <w:rFonts w:ascii="Sylfaen" w:hAnsi="Sylfaen"/>
          <w:lang w:val="ka-GE"/>
        </w:rPr>
        <w:t>პოზიცია</w:t>
      </w:r>
      <w:r w:rsidR="00353962">
        <w:rPr>
          <w:rFonts w:ascii="Sylfaen" w:hAnsi="Sylfaen"/>
          <w:lang w:val="ka-GE"/>
        </w:rPr>
        <w:t>...</w:t>
      </w:r>
    </w:p>
  </w:comment>
  <w:comment w:id="15" w:author="Revaz Kakulia" w:date="2019-05-30T14:33:00Z" w:initials="RK">
    <w:p w14:paraId="786C6532" w14:textId="6C31CC34" w:rsidR="009D0550" w:rsidRPr="009D0550" w:rsidRDefault="009D0550">
      <w:pPr>
        <w:pStyle w:val="CommentText"/>
        <w:rPr>
          <w:rFonts w:ascii="Sylfaen" w:hAnsi="Sylfaen"/>
          <w:lang w:val="ka-GE"/>
        </w:rPr>
      </w:pPr>
      <w:r>
        <w:rPr>
          <w:rStyle w:val="CommentReference"/>
        </w:rPr>
        <w:annotationRef/>
      </w:r>
      <w:r>
        <w:rPr>
          <w:rFonts w:ascii="Sylfaen" w:hAnsi="Sylfaen"/>
          <w:lang w:val="ka-GE"/>
        </w:rPr>
        <w:t>?</w:t>
      </w:r>
    </w:p>
  </w:comment>
  <w:comment w:id="16" w:author="Revaz Kakulia" w:date="2019-05-30T14:32:00Z" w:initials="RK">
    <w:p w14:paraId="20DDCDC9" w14:textId="77777777" w:rsidR="009D0550" w:rsidRDefault="009D0550" w:rsidP="009D0550">
      <w:pPr>
        <w:pStyle w:val="CommentText"/>
        <w:rPr>
          <w:rFonts w:ascii="Sylfaen" w:hAnsi="Sylfaen"/>
          <w:lang w:val="ka-GE"/>
        </w:rPr>
      </w:pPr>
      <w:r>
        <w:rPr>
          <w:rStyle w:val="CommentReference"/>
        </w:rPr>
        <w:annotationRef/>
      </w:r>
      <w:r>
        <w:rPr>
          <w:rFonts w:ascii="Sylfaen" w:hAnsi="Sylfaen"/>
          <w:lang w:val="ka-GE"/>
        </w:rPr>
        <w:t xml:space="preserve">გენომ უნდა წავშალოთო?.. </w:t>
      </w:r>
    </w:p>
    <w:p w14:paraId="537D3EC9" w14:textId="782C5E13" w:rsidR="009D0550" w:rsidRDefault="009D0550" w:rsidP="009D0550">
      <w:pPr>
        <w:pStyle w:val="CommentText"/>
      </w:pPr>
      <w:r>
        <w:rPr>
          <w:rFonts w:ascii="Sylfaen" w:hAnsi="Sylfaen"/>
          <w:lang w:val="ka-GE"/>
        </w:rPr>
        <w:t>ველოდებით შემდგომ ინფოს/გადაწყვეტილებებს ამაზე..</w:t>
      </w:r>
    </w:p>
  </w:comment>
  <w:comment w:id="17" w:author="Revaz Kakulia" w:date="2019-05-30T14:35:00Z" w:initials="RK">
    <w:p w14:paraId="4F226964" w14:textId="77550897" w:rsidR="00EF1DA1" w:rsidRPr="00EF1DA1" w:rsidRDefault="00EF1DA1">
      <w:pPr>
        <w:pStyle w:val="CommentText"/>
        <w:rPr>
          <w:rFonts w:ascii="Sylfaen" w:hAnsi="Sylfaen"/>
          <w:lang w:val="ka-GE"/>
        </w:rPr>
      </w:pPr>
      <w:r>
        <w:rPr>
          <w:rStyle w:val="CommentReference"/>
        </w:rPr>
        <w:annotationRef/>
      </w:r>
      <w:r>
        <w:rPr>
          <w:rFonts w:ascii="Sylfaen" w:hAnsi="Sylfaen"/>
          <w:lang w:val="ka-GE"/>
        </w:rPr>
        <w:t>ინფო ამაზე</w:t>
      </w:r>
    </w:p>
  </w:comment>
  <w:comment w:id="18" w:author="Revaz Kakulia" w:date="2019-05-30T14:36:00Z" w:initials="RK">
    <w:p w14:paraId="14378683" w14:textId="1D790C3E" w:rsidR="00EF1DA1" w:rsidRDefault="00EF1DA1">
      <w:pPr>
        <w:pStyle w:val="CommentText"/>
        <w:rPr>
          <w:rFonts w:ascii="Sylfaen" w:hAnsi="Sylfaen"/>
          <w:lang w:val="ka-GE"/>
        </w:rPr>
      </w:pPr>
      <w:r>
        <w:rPr>
          <w:rStyle w:val="CommentReference"/>
        </w:rPr>
        <w:annotationRef/>
      </w:r>
      <w:r>
        <w:rPr>
          <w:rFonts w:ascii="Sylfaen" w:hAnsi="Sylfaen"/>
          <w:lang w:val="ka-GE"/>
        </w:rPr>
        <w:t>დეტალები/ინფო გვინდა</w:t>
      </w:r>
    </w:p>
    <w:p w14:paraId="3BD08660" w14:textId="77777777" w:rsidR="00156D77" w:rsidRDefault="00156D77">
      <w:pPr>
        <w:pStyle w:val="CommentText"/>
        <w:rPr>
          <w:rFonts w:ascii="Sylfaen" w:hAnsi="Sylfaen"/>
          <w:lang w:val="ka-GE"/>
        </w:rPr>
      </w:pPr>
    </w:p>
    <w:p w14:paraId="49BFE385" w14:textId="61884C91" w:rsidR="00156D77" w:rsidRPr="00EF1DA1" w:rsidRDefault="00156D77">
      <w:pPr>
        <w:pStyle w:val="CommentText"/>
        <w:rPr>
          <w:rFonts w:ascii="Sylfaen" w:hAnsi="Sylfaen"/>
          <w:lang w:val="ka-GE"/>
        </w:rPr>
      </w:pPr>
      <w:r>
        <w:rPr>
          <w:rFonts w:ascii="Sylfaen" w:hAnsi="Sylfaen"/>
          <w:lang w:val="ka-GE"/>
        </w:rPr>
        <w:t>(განათლება)</w:t>
      </w:r>
    </w:p>
  </w:comment>
  <w:comment w:id="19" w:author="Revaz Kakulia" w:date="2019-05-30T14:37:00Z" w:initials="RK">
    <w:p w14:paraId="47D763E4" w14:textId="5D0B585D" w:rsidR="00EF1DA1" w:rsidRDefault="00EF1DA1">
      <w:pPr>
        <w:pStyle w:val="CommentText"/>
        <w:rPr>
          <w:rFonts w:ascii="Sylfaen" w:hAnsi="Sylfaen"/>
          <w:lang w:val="ka-GE"/>
        </w:rPr>
      </w:pPr>
      <w:r>
        <w:rPr>
          <w:rStyle w:val="CommentReference"/>
        </w:rPr>
        <w:annotationRef/>
      </w:r>
      <w:r>
        <w:rPr>
          <w:rFonts w:ascii="Sylfaen" w:hAnsi="Sylfaen"/>
          <w:lang w:val="ka-GE"/>
        </w:rPr>
        <w:t>ინფო/მემორანდუმი გვინდა</w:t>
      </w:r>
    </w:p>
    <w:p w14:paraId="64DF19A5" w14:textId="77777777" w:rsidR="00EF1DA1" w:rsidRDefault="00EF1DA1">
      <w:pPr>
        <w:pStyle w:val="CommentText"/>
        <w:rPr>
          <w:rFonts w:ascii="Sylfaen" w:hAnsi="Sylfaen"/>
          <w:lang w:val="ka-GE"/>
        </w:rPr>
      </w:pPr>
    </w:p>
    <w:p w14:paraId="5DE7C34E" w14:textId="1F3C648D" w:rsidR="00EF1DA1" w:rsidRPr="00EF1DA1" w:rsidRDefault="00EF1DA1">
      <w:pPr>
        <w:pStyle w:val="CommentText"/>
        <w:rPr>
          <w:rFonts w:ascii="Sylfaen" w:hAnsi="Sylfaen"/>
          <w:lang w:val="ka-GE"/>
        </w:rPr>
      </w:pPr>
      <w:r>
        <w:rPr>
          <w:rFonts w:ascii="Sylfaen" w:hAnsi="Sylfaen"/>
          <w:lang w:val="ka-GE"/>
        </w:rPr>
        <w:t>(განათლება)</w:t>
      </w:r>
    </w:p>
  </w:comment>
  <w:comment w:id="20" w:author="Revaz Kakulia" w:date="2019-05-30T14:38:00Z" w:initials="RK">
    <w:p w14:paraId="61ADE6A2" w14:textId="77777777" w:rsidR="00EF1DA1" w:rsidRDefault="00EF1DA1">
      <w:pPr>
        <w:pStyle w:val="CommentText"/>
        <w:rPr>
          <w:rFonts w:ascii="Sylfaen" w:hAnsi="Sylfaen"/>
          <w:lang w:val="ka-GE"/>
        </w:rPr>
      </w:pPr>
      <w:r>
        <w:rPr>
          <w:rStyle w:val="CommentReference"/>
        </w:rPr>
        <w:annotationRef/>
      </w:r>
      <w:r>
        <w:rPr>
          <w:rFonts w:ascii="Sylfaen" w:hAnsi="Sylfaen"/>
          <w:lang w:val="ka-GE"/>
        </w:rPr>
        <w:t>? ინფო/დეტალები/პოზიცია გვინდა</w:t>
      </w:r>
    </w:p>
    <w:p w14:paraId="2A50DBBD" w14:textId="77777777" w:rsidR="00EF1DA1" w:rsidRDefault="00EF1DA1">
      <w:pPr>
        <w:pStyle w:val="CommentText"/>
        <w:rPr>
          <w:rFonts w:ascii="Sylfaen" w:hAnsi="Sylfaen"/>
          <w:lang w:val="ka-GE"/>
        </w:rPr>
      </w:pPr>
    </w:p>
    <w:p w14:paraId="1749D568" w14:textId="7B0AB56D" w:rsidR="00EF1DA1" w:rsidRPr="00EF1DA1" w:rsidRDefault="00EF1DA1">
      <w:pPr>
        <w:pStyle w:val="CommentText"/>
        <w:rPr>
          <w:rFonts w:ascii="Sylfaen" w:hAnsi="Sylfaen"/>
          <w:lang w:val="ka-GE"/>
        </w:rPr>
      </w:pPr>
      <w:r>
        <w:rPr>
          <w:rFonts w:ascii="Sylfaen" w:hAnsi="Sylfaen"/>
          <w:lang w:val="ka-GE"/>
        </w:rPr>
        <w:t>(განათლება?)</w:t>
      </w:r>
    </w:p>
  </w:comment>
  <w:comment w:id="21" w:author="Revaz Kakulia" w:date="2019-05-30T14:40:00Z" w:initials="RK">
    <w:p w14:paraId="6AEA2733" w14:textId="66C762C0" w:rsidR="00EF1DA1" w:rsidRDefault="00EF1DA1">
      <w:pPr>
        <w:pStyle w:val="CommentText"/>
        <w:rPr>
          <w:rFonts w:ascii="Sylfaen" w:hAnsi="Sylfaen"/>
          <w:lang w:val="ka-GE"/>
        </w:rPr>
      </w:pPr>
      <w:r>
        <w:rPr>
          <w:rStyle w:val="CommentReference"/>
        </w:rPr>
        <w:annotationRef/>
      </w:r>
      <w:r>
        <w:rPr>
          <w:rFonts w:ascii="Sylfaen" w:hAnsi="Sylfaen"/>
          <w:lang w:val="ka-GE"/>
        </w:rPr>
        <w:t>ინფო/პოზიცია გვინდა</w:t>
      </w:r>
    </w:p>
    <w:p w14:paraId="57150D2C" w14:textId="77777777" w:rsidR="006E6B8F" w:rsidRDefault="006E6B8F">
      <w:pPr>
        <w:pStyle w:val="CommentText"/>
        <w:rPr>
          <w:rFonts w:ascii="Sylfaen" w:hAnsi="Sylfaen"/>
          <w:lang w:val="ka-GE"/>
        </w:rPr>
      </w:pPr>
    </w:p>
    <w:p w14:paraId="5DA731A4" w14:textId="7228468E" w:rsidR="006E6B8F" w:rsidRPr="00EF1DA1" w:rsidRDefault="006E6B8F">
      <w:pPr>
        <w:pStyle w:val="CommentText"/>
        <w:rPr>
          <w:rFonts w:ascii="Sylfaen" w:hAnsi="Sylfaen"/>
          <w:lang w:val="ka-GE"/>
        </w:rPr>
      </w:pPr>
      <w:r>
        <w:rPr>
          <w:rFonts w:ascii="Sylfaen" w:hAnsi="Sylfaen"/>
          <w:lang w:val="ka-GE"/>
        </w:rPr>
        <w:t>(განათლება)</w:t>
      </w:r>
    </w:p>
  </w:comment>
  <w:comment w:id="22" w:author="Revaz Kakulia" w:date="2019-05-30T14:41:00Z" w:initials="RK">
    <w:p w14:paraId="16641D61" w14:textId="1FC7F15A" w:rsidR="00EF1DA1" w:rsidRDefault="00EF1DA1">
      <w:pPr>
        <w:pStyle w:val="CommentText"/>
        <w:rPr>
          <w:rFonts w:ascii="Sylfaen" w:hAnsi="Sylfaen"/>
          <w:lang w:val="ka-GE"/>
        </w:rPr>
      </w:pPr>
      <w:r>
        <w:rPr>
          <w:rStyle w:val="CommentReference"/>
        </w:rPr>
        <w:annotationRef/>
      </w:r>
      <w:r>
        <w:rPr>
          <w:rFonts w:ascii="Sylfaen" w:hAnsi="Sylfaen"/>
          <w:lang w:val="ka-GE"/>
        </w:rPr>
        <w:t>მცირე ინფო დამატებით ამაზე</w:t>
      </w:r>
    </w:p>
    <w:p w14:paraId="5482DC6A" w14:textId="77777777" w:rsidR="00EF1DA1" w:rsidRDefault="00EF1DA1">
      <w:pPr>
        <w:pStyle w:val="CommentText"/>
        <w:rPr>
          <w:rFonts w:ascii="Sylfaen" w:hAnsi="Sylfaen"/>
          <w:lang w:val="ka-GE"/>
        </w:rPr>
      </w:pPr>
    </w:p>
    <w:p w14:paraId="3B4EBCBA" w14:textId="3F5556D5" w:rsidR="00EF1DA1" w:rsidRPr="00EF1DA1" w:rsidRDefault="00EF1DA1">
      <w:pPr>
        <w:pStyle w:val="CommentText"/>
        <w:rPr>
          <w:rFonts w:ascii="Sylfaen" w:hAnsi="Sylfaen"/>
          <w:lang w:val="ka-GE"/>
        </w:rPr>
      </w:pPr>
      <w:r>
        <w:rPr>
          <w:rFonts w:ascii="Sylfaen" w:hAnsi="Sylfaen"/>
          <w:lang w:val="ka-GE"/>
        </w:rPr>
        <w:t>(</w:t>
      </w:r>
      <w:r w:rsidR="006E6B8F">
        <w:rPr>
          <w:rFonts w:ascii="Sylfaen" w:hAnsi="Sylfaen"/>
          <w:lang w:val="ka-GE"/>
        </w:rPr>
        <w:t>განათლება</w:t>
      </w:r>
      <w:r>
        <w:rPr>
          <w:rFonts w:ascii="Sylfaen" w:hAnsi="Sylfaen"/>
          <w:lang w:val="ka-GE"/>
        </w:rPr>
        <w:t>)</w:t>
      </w:r>
    </w:p>
  </w:comment>
  <w:comment w:id="23" w:author="Revaz Kakulia" w:date="2019-05-30T14:41:00Z" w:initials="RK">
    <w:p w14:paraId="7B17F203" w14:textId="77777777" w:rsidR="00EF1DA1" w:rsidRDefault="00EF1DA1">
      <w:pPr>
        <w:pStyle w:val="CommentText"/>
        <w:rPr>
          <w:rFonts w:ascii="Sylfaen" w:hAnsi="Sylfaen"/>
          <w:lang w:val="ka-GE"/>
        </w:rPr>
      </w:pPr>
      <w:r>
        <w:rPr>
          <w:rStyle w:val="CommentReference"/>
        </w:rPr>
        <w:annotationRef/>
      </w:r>
      <w:r>
        <w:rPr>
          <w:rFonts w:ascii="Sylfaen" w:hAnsi="Sylfaen"/>
          <w:lang w:val="ka-GE"/>
        </w:rPr>
        <w:t>რა გეგმებია?..</w:t>
      </w:r>
    </w:p>
    <w:p w14:paraId="60AC447D" w14:textId="77777777" w:rsidR="00EF1DA1" w:rsidRDefault="00EF1DA1">
      <w:pPr>
        <w:pStyle w:val="CommentText"/>
        <w:rPr>
          <w:rFonts w:ascii="Sylfaen" w:hAnsi="Sylfaen"/>
          <w:lang w:val="ka-GE"/>
        </w:rPr>
      </w:pPr>
    </w:p>
    <w:p w14:paraId="0A245AC9" w14:textId="5889B09F" w:rsidR="00EF1DA1" w:rsidRPr="00EF1DA1" w:rsidRDefault="00EF1DA1">
      <w:pPr>
        <w:pStyle w:val="CommentText"/>
        <w:rPr>
          <w:rFonts w:ascii="Sylfaen" w:hAnsi="Sylfaen"/>
          <w:lang w:val="ka-GE"/>
        </w:rPr>
      </w:pPr>
      <w:r>
        <w:rPr>
          <w:rFonts w:ascii="Sylfaen" w:hAnsi="Sylfaen"/>
          <w:lang w:val="ka-GE"/>
        </w:rPr>
        <w:t>(</w:t>
      </w:r>
      <w:r w:rsidR="003D4B0C">
        <w:rPr>
          <w:rFonts w:ascii="Sylfaen" w:hAnsi="Sylfaen"/>
          <w:lang w:val="ka-GE"/>
        </w:rPr>
        <w:t>განათლება</w:t>
      </w:r>
      <w:r>
        <w:rPr>
          <w:rFonts w:ascii="Sylfaen" w:hAnsi="Sylfaen"/>
          <w:lang w:val="ka-GE"/>
        </w:rPr>
        <w:t>)</w:t>
      </w:r>
    </w:p>
  </w:comment>
  <w:comment w:id="24" w:author="Revaz Kakulia" w:date="2019-05-30T14:44:00Z" w:initials="RK">
    <w:p w14:paraId="6D1C6AB8" w14:textId="2DA2BC0D" w:rsidR="00352EDD" w:rsidRPr="00352EDD" w:rsidRDefault="00352EDD">
      <w:pPr>
        <w:pStyle w:val="CommentText"/>
        <w:rPr>
          <w:rFonts w:ascii="Sylfaen" w:hAnsi="Sylfaen"/>
          <w:lang w:val="ka-GE"/>
        </w:rPr>
      </w:pPr>
      <w:r>
        <w:rPr>
          <w:rStyle w:val="CommentReference"/>
        </w:rPr>
        <w:annotationRef/>
      </w:r>
      <w:r w:rsidR="006E6B8F">
        <w:rPr>
          <w:rFonts w:ascii="Sylfaen" w:hAnsi="Sylfaen"/>
          <w:lang w:val="ka-GE"/>
        </w:rPr>
        <w:t xml:space="preserve">მოკლე </w:t>
      </w:r>
      <w:r>
        <w:rPr>
          <w:rFonts w:ascii="Sylfaen" w:hAnsi="Sylfaen"/>
          <w:lang w:val="ka-GE"/>
        </w:rPr>
        <w:t>ინფო გვინდა</w:t>
      </w:r>
    </w:p>
  </w:comment>
  <w:comment w:id="25" w:author="Revaz Kakulia" w:date="2019-05-30T14:44:00Z" w:initials="RK">
    <w:p w14:paraId="14FF65E6" w14:textId="60C98F27" w:rsidR="00352EDD" w:rsidRPr="00352EDD" w:rsidRDefault="00352EDD">
      <w:pPr>
        <w:pStyle w:val="CommentText"/>
        <w:rPr>
          <w:rFonts w:ascii="Sylfaen" w:hAnsi="Sylfaen"/>
          <w:lang w:val="ka-GE"/>
        </w:rPr>
      </w:pPr>
      <w:r>
        <w:rPr>
          <w:rStyle w:val="CommentReference"/>
        </w:rPr>
        <w:annotationRef/>
      </w:r>
      <w:r>
        <w:rPr>
          <w:rFonts w:ascii="Sylfaen" w:hAnsi="Sylfaen"/>
          <w:lang w:val="ka-GE"/>
        </w:rPr>
        <w:t>ინფო/პოზიცია</w:t>
      </w:r>
    </w:p>
  </w:comment>
  <w:comment w:id="26" w:author="Revaz Kakulia" w:date="2019-05-30T14:45:00Z" w:initials="RK">
    <w:p w14:paraId="54D6B148" w14:textId="77777777" w:rsidR="00352EDD" w:rsidRDefault="00352EDD">
      <w:pPr>
        <w:pStyle w:val="CommentText"/>
        <w:rPr>
          <w:rFonts w:ascii="Sylfaen" w:hAnsi="Sylfaen"/>
          <w:lang w:val="ka-GE"/>
        </w:rPr>
      </w:pPr>
      <w:r>
        <w:rPr>
          <w:rStyle w:val="CommentReference"/>
        </w:rPr>
        <w:annotationRef/>
      </w:r>
      <w:r>
        <w:rPr>
          <w:rFonts w:ascii="Sylfaen" w:hAnsi="Sylfaen"/>
          <w:lang w:val="ka-GE"/>
        </w:rPr>
        <w:t xml:space="preserve">მოკლე ინფო/პოზიცია გვინდა. </w:t>
      </w:r>
    </w:p>
    <w:p w14:paraId="4EE36E85" w14:textId="77777777" w:rsidR="00352EDD" w:rsidRDefault="00352EDD">
      <w:pPr>
        <w:pStyle w:val="CommentText"/>
        <w:rPr>
          <w:rFonts w:ascii="Sylfaen" w:hAnsi="Sylfaen"/>
          <w:lang w:val="ka-GE"/>
        </w:rPr>
      </w:pPr>
    </w:p>
    <w:p w14:paraId="77992037" w14:textId="40CB9B2D" w:rsidR="00352EDD" w:rsidRDefault="00352EDD">
      <w:pPr>
        <w:pStyle w:val="CommentText"/>
        <w:rPr>
          <w:rFonts w:ascii="Sylfaen" w:hAnsi="Sylfaen"/>
          <w:lang w:val="ka-GE"/>
        </w:rPr>
      </w:pPr>
      <w:r>
        <w:rPr>
          <w:rFonts w:ascii="Sylfaen" w:hAnsi="Sylfaen"/>
          <w:lang w:val="ka-GE"/>
        </w:rPr>
        <w:t>ერთობლივი მონიტორინგის ჯგუფი?</w:t>
      </w:r>
    </w:p>
    <w:p w14:paraId="4875C53B" w14:textId="691C4DF6" w:rsidR="00352EDD" w:rsidRDefault="00352EDD">
      <w:pPr>
        <w:pStyle w:val="CommentText"/>
        <w:rPr>
          <w:rFonts w:ascii="Sylfaen" w:hAnsi="Sylfaen"/>
          <w:lang w:val="ka-GE"/>
        </w:rPr>
      </w:pPr>
      <w:r>
        <w:rPr>
          <w:rFonts w:ascii="Sylfaen" w:hAnsi="Sylfaen"/>
          <w:lang w:val="ka-GE"/>
        </w:rPr>
        <w:t>თანათავმჯდომარეები ვინ არიან?</w:t>
      </w:r>
    </w:p>
    <w:p w14:paraId="2831670B" w14:textId="77777777" w:rsidR="006E6B8F" w:rsidRDefault="006E6B8F">
      <w:pPr>
        <w:pStyle w:val="CommentText"/>
        <w:rPr>
          <w:rFonts w:ascii="Sylfaen" w:hAnsi="Sylfaen"/>
          <w:lang w:val="ka-GE"/>
        </w:rPr>
      </w:pPr>
    </w:p>
    <w:p w14:paraId="0A4AE332" w14:textId="75FAB29A" w:rsidR="006E6B8F" w:rsidRDefault="006E6B8F">
      <w:pPr>
        <w:pStyle w:val="CommentText"/>
        <w:rPr>
          <w:rFonts w:ascii="Sylfaen" w:hAnsi="Sylfaen"/>
          <w:lang w:val="ka-GE"/>
        </w:rPr>
      </w:pPr>
      <w:r>
        <w:rPr>
          <w:rFonts w:ascii="Sylfaen" w:hAnsi="Sylfaen"/>
          <w:lang w:val="ka-GE"/>
        </w:rPr>
        <w:t>(განათლება)</w:t>
      </w:r>
    </w:p>
    <w:p w14:paraId="2F85C3F4" w14:textId="17766862" w:rsidR="00352EDD" w:rsidRPr="00352EDD" w:rsidRDefault="00352EDD">
      <w:pPr>
        <w:pStyle w:val="CommentText"/>
        <w:rPr>
          <w:rFonts w:ascii="Sylfaen" w:hAnsi="Sylfaen"/>
          <w:lang w:val="ka-GE"/>
        </w:rPr>
      </w:pPr>
    </w:p>
  </w:comment>
  <w:comment w:id="27" w:author="Revaz Kakulia" w:date="2019-05-30T14:47:00Z" w:initials="RK">
    <w:p w14:paraId="0DC6F5D3" w14:textId="77777777" w:rsidR="00F374F9" w:rsidRDefault="00F374F9">
      <w:pPr>
        <w:pStyle w:val="CommentText"/>
        <w:rPr>
          <w:rFonts w:ascii="Sylfaen" w:hAnsi="Sylfaen"/>
          <w:lang w:val="ka-GE"/>
        </w:rPr>
      </w:pPr>
      <w:r>
        <w:rPr>
          <w:rStyle w:val="CommentReference"/>
        </w:rPr>
        <w:annotationRef/>
      </w:r>
      <w:r>
        <w:rPr>
          <w:rFonts w:ascii="Sylfaen" w:hAnsi="Sylfaen"/>
          <w:lang w:val="ka-GE"/>
        </w:rPr>
        <w:t>ინფო ამაზე</w:t>
      </w:r>
    </w:p>
    <w:p w14:paraId="24D16962" w14:textId="77777777" w:rsidR="00F374F9" w:rsidRDefault="00F374F9">
      <w:pPr>
        <w:pStyle w:val="CommentText"/>
        <w:rPr>
          <w:rFonts w:ascii="Sylfaen" w:hAnsi="Sylfaen"/>
          <w:lang w:val="ka-GE"/>
        </w:rPr>
      </w:pPr>
    </w:p>
    <w:p w14:paraId="35094BC4" w14:textId="10C4A441" w:rsidR="00F374F9" w:rsidRPr="00F374F9" w:rsidRDefault="00F374F9">
      <w:pPr>
        <w:pStyle w:val="CommentText"/>
        <w:rPr>
          <w:rFonts w:ascii="Sylfaen" w:hAnsi="Sylfaen"/>
          <w:lang w:val="ka-GE"/>
        </w:rPr>
      </w:pPr>
      <w:r>
        <w:rPr>
          <w:rFonts w:ascii="Sylfaen" w:hAnsi="Sylfaen"/>
          <w:lang w:val="ka-GE"/>
        </w:rPr>
        <w:t>(ტურიზმი/ეკონომიკა)</w:t>
      </w:r>
    </w:p>
  </w:comment>
  <w:comment w:id="28" w:author="Revaz Kakulia" w:date="2019-05-30T14:47:00Z" w:initials="RK">
    <w:p w14:paraId="2885E2F0" w14:textId="77777777" w:rsidR="009D2562" w:rsidRDefault="00431F06">
      <w:pPr>
        <w:pStyle w:val="CommentText"/>
        <w:rPr>
          <w:rFonts w:ascii="Sylfaen" w:hAnsi="Sylfaen"/>
          <w:lang w:val="ka-GE"/>
        </w:rPr>
      </w:pPr>
      <w:r>
        <w:rPr>
          <w:rStyle w:val="CommentReference"/>
        </w:rPr>
        <w:annotationRef/>
      </w:r>
      <w:r>
        <w:rPr>
          <w:rFonts w:ascii="Sylfaen" w:hAnsi="Sylfaen"/>
          <w:lang w:val="ka-GE"/>
        </w:rPr>
        <w:t xml:space="preserve">ამაზე </w:t>
      </w:r>
      <w:r w:rsidR="009D2562">
        <w:rPr>
          <w:rFonts w:ascii="Sylfaen" w:hAnsi="Sylfaen"/>
          <w:lang w:val="ka-GE"/>
        </w:rPr>
        <w:t>ინფო</w:t>
      </w:r>
      <w:r>
        <w:rPr>
          <w:rFonts w:ascii="Sylfaen" w:hAnsi="Sylfaen"/>
          <w:lang w:val="ka-GE"/>
        </w:rPr>
        <w:t xml:space="preserve"> გვინდა. </w:t>
      </w:r>
    </w:p>
    <w:p w14:paraId="6672CC46" w14:textId="335FDD8A" w:rsidR="00431F06" w:rsidRPr="00431F06" w:rsidRDefault="00431F06">
      <w:pPr>
        <w:pStyle w:val="CommentText"/>
        <w:rPr>
          <w:rFonts w:ascii="Sylfaen" w:hAnsi="Sylfaen"/>
          <w:lang w:val="ka-GE"/>
        </w:rPr>
      </w:pPr>
      <w:r>
        <w:rPr>
          <w:rFonts w:ascii="Sylfaen" w:hAnsi="Sylfaen"/>
          <w:lang w:val="ka-GE"/>
        </w:rPr>
        <w:t xml:space="preserve">მ.შ. როსებაშვილისგან, 2013 წლიდან მაინც. </w:t>
      </w:r>
    </w:p>
  </w:comment>
  <w:comment w:id="29" w:author="Revaz Kakulia" w:date="2019-05-30T14:49:00Z" w:initials="RK">
    <w:p w14:paraId="4144664D" w14:textId="77777777" w:rsidR="00D525FA" w:rsidRDefault="00D525FA">
      <w:pPr>
        <w:pStyle w:val="CommentText"/>
        <w:rPr>
          <w:rFonts w:ascii="Sylfaen" w:hAnsi="Sylfaen"/>
          <w:lang w:val="ka-GE"/>
        </w:rPr>
      </w:pPr>
      <w:r>
        <w:rPr>
          <w:rStyle w:val="CommentReference"/>
        </w:rPr>
        <w:annotationRef/>
      </w:r>
      <w:r>
        <w:rPr>
          <w:rFonts w:ascii="Sylfaen" w:hAnsi="Sylfaen"/>
          <w:lang w:val="ka-GE"/>
        </w:rPr>
        <w:t>ერთობლივი ოპერირება? როგორ?</w:t>
      </w:r>
    </w:p>
    <w:p w14:paraId="6B1D9A53" w14:textId="77777777" w:rsidR="00D525FA" w:rsidRDefault="00D525FA">
      <w:pPr>
        <w:pStyle w:val="CommentText"/>
        <w:rPr>
          <w:rFonts w:ascii="Sylfaen" w:hAnsi="Sylfaen"/>
          <w:lang w:val="ka-GE"/>
        </w:rPr>
      </w:pPr>
    </w:p>
    <w:p w14:paraId="69B659D0" w14:textId="77777777" w:rsidR="00D525FA" w:rsidRDefault="00D525FA">
      <w:pPr>
        <w:pStyle w:val="CommentText"/>
        <w:rPr>
          <w:rFonts w:ascii="Sylfaen" w:hAnsi="Sylfaen"/>
          <w:lang w:val="ka-GE"/>
        </w:rPr>
      </w:pPr>
      <w:r>
        <w:rPr>
          <w:rFonts w:ascii="Sylfaen" w:hAnsi="Sylfaen"/>
          <w:lang w:val="ka-GE"/>
        </w:rPr>
        <w:t>ინფო/პოზიცია გვინდა</w:t>
      </w:r>
    </w:p>
    <w:p w14:paraId="0A31ADA9" w14:textId="77777777" w:rsidR="00D525FA" w:rsidRDefault="00D525FA">
      <w:pPr>
        <w:pStyle w:val="CommentText"/>
        <w:rPr>
          <w:rFonts w:ascii="Sylfaen" w:hAnsi="Sylfaen"/>
          <w:lang w:val="ka-GE"/>
        </w:rPr>
      </w:pPr>
    </w:p>
    <w:p w14:paraId="307BDEEB" w14:textId="7FC6E64F" w:rsidR="00D525FA" w:rsidRPr="00D525FA" w:rsidRDefault="00D525FA">
      <w:pPr>
        <w:pStyle w:val="CommentText"/>
        <w:rPr>
          <w:rFonts w:ascii="Sylfaen" w:hAnsi="Sylfaen"/>
          <w:lang w:val="ka-GE"/>
        </w:rPr>
      </w:pPr>
      <w:r>
        <w:rPr>
          <w:rFonts w:ascii="Sylfaen" w:hAnsi="Sylfaen"/>
          <w:lang w:val="ka-GE"/>
        </w:rPr>
        <w:t>(</w:t>
      </w:r>
      <w:r w:rsidR="009D2562">
        <w:rPr>
          <w:rFonts w:ascii="Sylfaen" w:hAnsi="Sylfaen"/>
          <w:lang w:val="ka-GE"/>
        </w:rPr>
        <w:t>განათლება</w:t>
      </w:r>
      <w:r>
        <w:rPr>
          <w:rFonts w:ascii="Sylfaen" w:hAnsi="Sylfaen"/>
          <w:lang w:val="ka-GE"/>
        </w:rPr>
        <w:t>)</w:t>
      </w:r>
    </w:p>
  </w:comment>
  <w:comment w:id="31" w:author="Revaz Kakulia" w:date="2019-05-30T14:50:00Z" w:initials="RK">
    <w:p w14:paraId="44FC446E" w14:textId="77777777" w:rsidR="00D525FA" w:rsidRDefault="00D525FA">
      <w:pPr>
        <w:pStyle w:val="CommentText"/>
        <w:rPr>
          <w:rFonts w:ascii="Sylfaen" w:hAnsi="Sylfaen"/>
          <w:lang w:val="ka-GE"/>
        </w:rPr>
      </w:pPr>
      <w:r>
        <w:rPr>
          <w:rStyle w:val="CommentReference"/>
        </w:rPr>
        <w:annotationRef/>
      </w:r>
      <w:r>
        <w:rPr>
          <w:rFonts w:ascii="Sylfaen" w:hAnsi="Sylfaen"/>
          <w:lang w:val="ka-GE"/>
        </w:rPr>
        <w:t>ინფო</w:t>
      </w:r>
    </w:p>
    <w:p w14:paraId="750FBF9F" w14:textId="77777777" w:rsidR="00D525FA" w:rsidRDefault="00D525FA">
      <w:pPr>
        <w:pStyle w:val="CommentText"/>
        <w:rPr>
          <w:rFonts w:ascii="Sylfaen" w:hAnsi="Sylfaen"/>
          <w:lang w:val="ka-GE"/>
        </w:rPr>
      </w:pPr>
    </w:p>
    <w:p w14:paraId="6059A020" w14:textId="78373AB5" w:rsidR="00D525FA" w:rsidRPr="00D525FA" w:rsidRDefault="00D525FA">
      <w:pPr>
        <w:pStyle w:val="CommentText"/>
        <w:rPr>
          <w:rFonts w:ascii="Sylfaen" w:hAnsi="Sylfaen"/>
          <w:lang w:val="ka-GE"/>
        </w:rPr>
      </w:pPr>
      <w:r>
        <w:rPr>
          <w:rFonts w:ascii="Sylfaen" w:hAnsi="Sylfaen"/>
          <w:lang w:val="ka-GE"/>
        </w:rPr>
        <w:t>(გარემო/სოფელი)</w:t>
      </w:r>
    </w:p>
  </w:comment>
  <w:comment w:id="32" w:author="Revaz Kakulia" w:date="2019-05-30T14:51:00Z" w:initials="RK">
    <w:p w14:paraId="63E5DE75" w14:textId="73605B4C" w:rsidR="00D525FA" w:rsidRDefault="00D525FA">
      <w:pPr>
        <w:pStyle w:val="CommentText"/>
        <w:rPr>
          <w:rFonts w:ascii="Sylfaen" w:hAnsi="Sylfaen"/>
          <w:lang w:val="ka-GE"/>
        </w:rPr>
      </w:pPr>
      <w:r>
        <w:rPr>
          <w:rStyle w:val="CommentReference"/>
        </w:rPr>
        <w:annotationRef/>
      </w:r>
      <w:r w:rsidR="009D2562">
        <w:rPr>
          <w:rFonts w:ascii="Sylfaen" w:hAnsi="Sylfaen"/>
          <w:lang w:val="ka-GE"/>
        </w:rPr>
        <w:t>დეტალები</w:t>
      </w:r>
      <w:r>
        <w:rPr>
          <w:rFonts w:ascii="Sylfaen" w:hAnsi="Sylfaen"/>
          <w:lang w:val="ka-GE"/>
        </w:rPr>
        <w:t xml:space="preserve"> &amp; ბექგრაუნდ </w:t>
      </w:r>
      <w:r w:rsidR="009D2562">
        <w:rPr>
          <w:rFonts w:ascii="Sylfaen" w:hAnsi="Sylfaen"/>
          <w:lang w:val="ka-GE"/>
        </w:rPr>
        <w:t xml:space="preserve">ინფო </w:t>
      </w:r>
      <w:r>
        <w:rPr>
          <w:rFonts w:ascii="Sylfaen" w:hAnsi="Sylfaen"/>
          <w:lang w:val="ka-GE"/>
        </w:rPr>
        <w:t>გვინდა</w:t>
      </w:r>
      <w:r w:rsidR="00023B3A">
        <w:rPr>
          <w:rFonts w:ascii="Sylfaen" w:hAnsi="Sylfaen"/>
          <w:lang w:val="ka-GE"/>
        </w:rPr>
        <w:t xml:space="preserve"> ქვეპუნქტების მიხედვით</w:t>
      </w:r>
    </w:p>
    <w:p w14:paraId="04940892" w14:textId="77777777" w:rsidR="00D525FA" w:rsidRDefault="00D525FA">
      <w:pPr>
        <w:pStyle w:val="CommentText"/>
        <w:rPr>
          <w:rFonts w:ascii="Sylfaen" w:hAnsi="Sylfaen"/>
          <w:lang w:val="ka-GE"/>
        </w:rPr>
      </w:pPr>
    </w:p>
    <w:p w14:paraId="79D42D02" w14:textId="3E198941" w:rsidR="00D525FA" w:rsidRPr="00D525FA" w:rsidRDefault="00D525FA">
      <w:pPr>
        <w:pStyle w:val="CommentText"/>
        <w:rPr>
          <w:rFonts w:ascii="Sylfaen" w:hAnsi="Sylfaen"/>
          <w:lang w:val="ka-GE"/>
        </w:rPr>
      </w:pPr>
      <w:r>
        <w:rPr>
          <w:rFonts w:ascii="Sylfaen" w:hAnsi="Sylfaen"/>
          <w:lang w:val="ka-GE"/>
        </w:rPr>
        <w:t>(ეკონომიკა)</w:t>
      </w:r>
    </w:p>
  </w:comment>
  <w:comment w:id="33" w:author="Revaz Kakulia" w:date="2019-05-30T14:53:00Z" w:initials="RK">
    <w:p w14:paraId="2B104479" w14:textId="77777777" w:rsidR="008D3A4B" w:rsidRDefault="008D3A4B">
      <w:pPr>
        <w:pStyle w:val="CommentText"/>
        <w:rPr>
          <w:rFonts w:ascii="Sylfaen" w:hAnsi="Sylfaen"/>
          <w:lang w:val="ka-GE"/>
        </w:rPr>
      </w:pPr>
      <w:r>
        <w:rPr>
          <w:rStyle w:val="CommentReference"/>
        </w:rPr>
        <w:annotationRef/>
      </w:r>
      <w:r>
        <w:rPr>
          <w:rFonts w:ascii="Sylfaen" w:hAnsi="Sylfaen"/>
          <w:lang w:val="ka-GE"/>
        </w:rPr>
        <w:t>ამჟამინდელი სტატუსი</w:t>
      </w:r>
    </w:p>
    <w:p w14:paraId="1A777001" w14:textId="77777777" w:rsidR="008D3A4B" w:rsidRDefault="008D3A4B">
      <w:pPr>
        <w:pStyle w:val="CommentText"/>
        <w:rPr>
          <w:rFonts w:ascii="Sylfaen" w:hAnsi="Sylfaen"/>
          <w:lang w:val="ka-GE"/>
        </w:rPr>
      </w:pPr>
    </w:p>
    <w:p w14:paraId="1B76B8D8" w14:textId="7310875D" w:rsidR="008D3A4B" w:rsidRPr="008D3A4B" w:rsidRDefault="008D3A4B">
      <w:pPr>
        <w:pStyle w:val="CommentText"/>
        <w:rPr>
          <w:rFonts w:ascii="Sylfaen" w:hAnsi="Sylfaen"/>
          <w:lang w:val="ka-GE"/>
        </w:rPr>
      </w:pPr>
      <w:r>
        <w:rPr>
          <w:rFonts w:ascii="Sylfaen" w:hAnsi="Sylfaen"/>
          <w:lang w:val="ka-GE"/>
        </w:rPr>
        <w:t>(შსს/საემიგრაციო დეპარტამენტი)</w:t>
      </w:r>
    </w:p>
  </w:comment>
  <w:comment w:id="34" w:author="Revaz Kakulia" w:date="2019-05-30T14:54:00Z" w:initials="RK">
    <w:p w14:paraId="1F2398F6" w14:textId="7A20537B" w:rsidR="008D3A4B" w:rsidRDefault="008D3A4B">
      <w:pPr>
        <w:pStyle w:val="CommentText"/>
      </w:pPr>
      <w:r>
        <w:rPr>
          <w:rStyle w:val="CommentReference"/>
        </w:rPr>
        <w:annotationRef/>
      </w:r>
      <w:r>
        <w:rPr>
          <w:rFonts w:ascii="Sylfaen" w:hAnsi="Sylfaen"/>
          <w:lang w:val="ka-GE"/>
        </w:rPr>
        <w:t>დაზუსტება/ინფო გვინდა</w:t>
      </w:r>
    </w:p>
  </w:comment>
  <w:comment w:id="35" w:author="Revaz Kakulia" w:date="2019-05-30T14:56:00Z" w:initials="RK">
    <w:p w14:paraId="452F9A88" w14:textId="6F2B77B9" w:rsidR="008D3A4B" w:rsidRPr="008D3A4B" w:rsidRDefault="008D3A4B">
      <w:pPr>
        <w:pStyle w:val="CommentText"/>
        <w:rPr>
          <w:rFonts w:ascii="Sylfaen" w:hAnsi="Sylfaen"/>
          <w:lang w:val="ka-GE"/>
        </w:rPr>
      </w:pPr>
      <w:r>
        <w:rPr>
          <w:rStyle w:val="CommentReference"/>
        </w:rPr>
        <w:annotationRef/>
      </w:r>
      <w:r>
        <w:rPr>
          <w:rFonts w:ascii="Sylfaen" w:hAnsi="Sylfaen"/>
          <w:lang w:val="ka-GE"/>
        </w:rPr>
        <w:t>კომისიის ბოლო ოქმი გვინდა</w:t>
      </w:r>
    </w:p>
  </w:comment>
  <w:comment w:id="36" w:author="Revaz Kakulia" w:date="2019-05-30T14:58:00Z" w:initials="RK">
    <w:p w14:paraId="06A1CBEA" w14:textId="65AE27E5" w:rsidR="00CF253B" w:rsidRDefault="00CF253B">
      <w:pPr>
        <w:pStyle w:val="CommentText"/>
        <w:rPr>
          <w:rFonts w:ascii="Sylfaen" w:hAnsi="Sylfaen"/>
          <w:lang w:val="ka-GE"/>
        </w:rPr>
      </w:pPr>
      <w:r>
        <w:rPr>
          <w:rStyle w:val="CommentReference"/>
        </w:rPr>
        <w:annotationRef/>
      </w:r>
      <w:r>
        <w:rPr>
          <w:rFonts w:ascii="Sylfaen" w:hAnsi="Sylfaen"/>
          <w:lang w:val="ka-GE"/>
        </w:rPr>
        <w:t>პოზიცია/ინფო ამაზე</w:t>
      </w:r>
    </w:p>
    <w:p w14:paraId="2D59B62A" w14:textId="77777777" w:rsidR="00CF253B" w:rsidRDefault="00CF253B">
      <w:pPr>
        <w:pStyle w:val="CommentText"/>
        <w:rPr>
          <w:rFonts w:ascii="Sylfaen" w:hAnsi="Sylfaen"/>
          <w:lang w:val="ka-GE"/>
        </w:rPr>
      </w:pPr>
    </w:p>
    <w:p w14:paraId="653D76B2" w14:textId="77777777" w:rsidR="00CF253B" w:rsidRPr="00CF253B" w:rsidRDefault="00CF253B">
      <w:pPr>
        <w:pStyle w:val="CommentText"/>
        <w:rPr>
          <w:rFonts w:ascii="Sylfaen" w:hAnsi="Sylfaen"/>
          <w:lang w:val="ka-GE"/>
        </w:rPr>
      </w:pPr>
    </w:p>
  </w:comment>
  <w:comment w:id="37" w:author="Revaz Kakulia" w:date="2019-05-30T14:57:00Z" w:initials="RK">
    <w:p w14:paraId="719CE7E5" w14:textId="61E9E4A6" w:rsidR="008D3A4B" w:rsidRPr="008D3A4B" w:rsidRDefault="008D3A4B">
      <w:pPr>
        <w:pStyle w:val="CommentText"/>
        <w:rPr>
          <w:rFonts w:ascii="Sylfaen" w:hAnsi="Sylfaen"/>
          <w:lang w:val="ka-GE"/>
        </w:rPr>
      </w:pPr>
      <w:r>
        <w:rPr>
          <w:rStyle w:val="CommentReference"/>
        </w:rPr>
        <w:annotationRef/>
      </w:r>
      <w:r>
        <w:rPr>
          <w:rFonts w:ascii="Sylfaen" w:hAnsi="Sylfaen"/>
          <w:lang w:val="ka-GE"/>
        </w:rPr>
        <w:t>ინფო ამაზე</w:t>
      </w:r>
    </w:p>
  </w:comment>
  <w:comment w:id="38" w:author="Revaz Kakulia" w:date="2019-05-30T14:57:00Z" w:initials="RK">
    <w:p w14:paraId="64F597A8" w14:textId="601C010A" w:rsidR="008D3A4B" w:rsidRPr="008D3A4B" w:rsidRDefault="008D3A4B">
      <w:pPr>
        <w:pStyle w:val="CommentText"/>
        <w:rPr>
          <w:rFonts w:ascii="Sylfaen" w:hAnsi="Sylfaen"/>
          <w:lang w:val="ka-GE"/>
        </w:rPr>
      </w:pPr>
      <w:r>
        <w:rPr>
          <w:rStyle w:val="CommentReference"/>
        </w:rPr>
        <w:annotationRef/>
      </w:r>
      <w:r>
        <w:rPr>
          <w:rFonts w:ascii="Sylfaen" w:hAnsi="Sylfaen"/>
          <w:lang w:val="ka-GE"/>
        </w:rPr>
        <w:t>პოზიცია/ინფო გვინდა ამაზე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C8799A" w15:done="0"/>
  <w15:commentEx w15:paraId="71B8EED1" w15:done="0"/>
  <w15:commentEx w15:paraId="10ECC687" w15:done="0"/>
  <w15:commentEx w15:paraId="11C7B03C" w15:done="0"/>
  <w15:commentEx w15:paraId="6887760D" w15:done="0"/>
  <w15:commentEx w15:paraId="7E4102C0" w15:done="0"/>
  <w15:commentEx w15:paraId="3097F712" w15:done="0"/>
  <w15:commentEx w15:paraId="7EC2D88F" w15:done="0"/>
  <w15:commentEx w15:paraId="65E109B6" w15:done="0"/>
  <w15:commentEx w15:paraId="32F63E9D" w15:done="0"/>
  <w15:commentEx w15:paraId="524041C5" w15:paraIdParent="32F63E9D" w15:done="0"/>
  <w15:commentEx w15:paraId="16DED936" w15:done="0"/>
  <w15:commentEx w15:paraId="20C0D75B" w15:done="0"/>
  <w15:commentEx w15:paraId="50EC952F" w15:done="0"/>
  <w15:commentEx w15:paraId="5863A921" w15:done="0"/>
  <w15:commentEx w15:paraId="786C6532" w15:done="0"/>
  <w15:commentEx w15:paraId="537D3EC9" w15:done="0"/>
  <w15:commentEx w15:paraId="4F226964" w15:done="0"/>
  <w15:commentEx w15:paraId="49BFE385" w15:done="0"/>
  <w15:commentEx w15:paraId="5DE7C34E" w15:done="0"/>
  <w15:commentEx w15:paraId="1749D568" w15:done="0"/>
  <w15:commentEx w15:paraId="5DA731A4" w15:done="0"/>
  <w15:commentEx w15:paraId="3B4EBCBA" w15:done="0"/>
  <w15:commentEx w15:paraId="0A245AC9" w15:done="0"/>
  <w15:commentEx w15:paraId="6D1C6AB8" w15:done="0"/>
  <w15:commentEx w15:paraId="14FF65E6" w15:done="0"/>
  <w15:commentEx w15:paraId="2F85C3F4" w15:done="0"/>
  <w15:commentEx w15:paraId="35094BC4" w15:done="0"/>
  <w15:commentEx w15:paraId="6672CC46" w15:done="0"/>
  <w15:commentEx w15:paraId="307BDEEB" w15:done="0"/>
  <w15:commentEx w15:paraId="6059A020" w15:done="0"/>
  <w15:commentEx w15:paraId="79D42D02" w15:done="0"/>
  <w15:commentEx w15:paraId="1B76B8D8" w15:done="0"/>
  <w15:commentEx w15:paraId="1F2398F6" w15:done="0"/>
  <w15:commentEx w15:paraId="452F9A88" w15:done="0"/>
  <w15:commentEx w15:paraId="653D76B2" w15:done="0"/>
  <w15:commentEx w15:paraId="719CE7E5" w15:done="0"/>
  <w15:commentEx w15:paraId="64F597A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5F2"/>
    <w:multiLevelType w:val="hybridMultilevel"/>
    <w:tmpl w:val="23780B4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6A804F4"/>
    <w:multiLevelType w:val="hybridMultilevel"/>
    <w:tmpl w:val="8150547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8B237E7"/>
    <w:multiLevelType w:val="multilevel"/>
    <w:tmpl w:val="91C007A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D44CC9"/>
    <w:multiLevelType w:val="hybridMultilevel"/>
    <w:tmpl w:val="DF52C92A"/>
    <w:lvl w:ilvl="0" w:tplc="E83490F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D0C31"/>
    <w:multiLevelType w:val="multilevel"/>
    <w:tmpl w:val="A6046A1A"/>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34286A"/>
    <w:multiLevelType w:val="hybridMultilevel"/>
    <w:tmpl w:val="99361622"/>
    <w:lvl w:ilvl="0" w:tplc="E83490F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60120"/>
    <w:multiLevelType w:val="multilevel"/>
    <w:tmpl w:val="B8B0DB6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9E022B"/>
    <w:multiLevelType w:val="hybridMultilevel"/>
    <w:tmpl w:val="DB3C0D84"/>
    <w:lvl w:ilvl="0" w:tplc="9D28A126">
      <w:start w:val="12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17031"/>
    <w:multiLevelType w:val="multilevel"/>
    <w:tmpl w:val="CF2C7066"/>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132C42EE"/>
    <w:multiLevelType w:val="hybridMultilevel"/>
    <w:tmpl w:val="CBFC3A08"/>
    <w:lvl w:ilvl="0" w:tplc="E83490F2">
      <w:numFmt w:val="bullet"/>
      <w:lvlText w:val="-"/>
      <w:lvlJc w:val="left"/>
      <w:pPr>
        <w:ind w:left="1429" w:hanging="360"/>
      </w:pPr>
      <w:rPr>
        <w:rFonts w:ascii="GHEA Grapalat" w:eastAsia="Times New Roman" w:hAnsi="GHEA Grapalat"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6376041"/>
    <w:multiLevelType w:val="hybridMultilevel"/>
    <w:tmpl w:val="D2CA3FA0"/>
    <w:lvl w:ilvl="0" w:tplc="E258EDC2">
      <w:start w:val="4"/>
      <w:numFmt w:val="bullet"/>
      <w:lvlText w:val="-"/>
      <w:lvlJc w:val="left"/>
      <w:pPr>
        <w:ind w:left="1080" w:hanging="360"/>
      </w:pPr>
      <w:rPr>
        <w:rFonts w:ascii="GHEA Grapalat" w:eastAsia="Calibri"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1A31F6"/>
    <w:multiLevelType w:val="multilevel"/>
    <w:tmpl w:val="F8C68F80"/>
    <w:lvl w:ilvl="0">
      <w:start w:val="1"/>
      <w:numFmt w:val="decimal"/>
      <w:lvlText w:val="%1."/>
      <w:lvlJc w:val="left"/>
      <w:pPr>
        <w:ind w:left="1080" w:hanging="360"/>
      </w:pPr>
      <w:rPr>
        <w:rFonts w:hint="default"/>
      </w:rPr>
    </w:lvl>
    <w:lvl w:ilvl="1">
      <w:start w:val="3"/>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1954674F"/>
    <w:multiLevelType w:val="hybridMultilevel"/>
    <w:tmpl w:val="F1B8D9A6"/>
    <w:lvl w:ilvl="0" w:tplc="54D62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CD6FCA"/>
    <w:multiLevelType w:val="multilevel"/>
    <w:tmpl w:val="C11030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B4D1ADC"/>
    <w:multiLevelType w:val="multilevel"/>
    <w:tmpl w:val="3800BC9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E30472F"/>
    <w:multiLevelType w:val="hybridMultilevel"/>
    <w:tmpl w:val="23B068DA"/>
    <w:lvl w:ilvl="0" w:tplc="E83490F2">
      <w:numFmt w:val="bullet"/>
      <w:lvlText w:val="-"/>
      <w:lvlJc w:val="left"/>
      <w:pPr>
        <w:ind w:left="1080" w:hanging="360"/>
      </w:pPr>
      <w:rPr>
        <w:rFonts w:ascii="GHEA Grapalat" w:eastAsia="Times New Roman" w:hAnsi="GHEA Grapalat"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1E5027A"/>
    <w:multiLevelType w:val="hybridMultilevel"/>
    <w:tmpl w:val="D062CBA4"/>
    <w:lvl w:ilvl="0" w:tplc="826E1E04">
      <w:start w:val="8"/>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364752A"/>
    <w:multiLevelType w:val="hybridMultilevel"/>
    <w:tmpl w:val="10EEF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049EA"/>
    <w:multiLevelType w:val="hybridMultilevel"/>
    <w:tmpl w:val="1F902244"/>
    <w:lvl w:ilvl="0" w:tplc="E83490F2">
      <w:numFmt w:val="bullet"/>
      <w:lvlText w:val="-"/>
      <w:lvlJc w:val="left"/>
      <w:pPr>
        <w:ind w:left="720" w:hanging="360"/>
      </w:pPr>
      <w:rPr>
        <w:rFonts w:ascii="GHEA Grapalat" w:eastAsia="Times New Roman" w:hAnsi="GHEA Grapala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BF768CF"/>
    <w:multiLevelType w:val="hybridMultilevel"/>
    <w:tmpl w:val="55809E66"/>
    <w:lvl w:ilvl="0" w:tplc="E258EDC2">
      <w:start w:val="4"/>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624613"/>
    <w:multiLevelType w:val="hybridMultilevel"/>
    <w:tmpl w:val="1152D53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0FC01D0"/>
    <w:multiLevelType w:val="hybridMultilevel"/>
    <w:tmpl w:val="587AC8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AA22024"/>
    <w:multiLevelType w:val="multilevel"/>
    <w:tmpl w:val="55EA7C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AB15372"/>
    <w:multiLevelType w:val="hybridMultilevel"/>
    <w:tmpl w:val="26C49B92"/>
    <w:lvl w:ilvl="0" w:tplc="9BC20B48">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15:restartNumberingAfterBreak="0">
    <w:nsid w:val="3B8516C3"/>
    <w:multiLevelType w:val="hybridMultilevel"/>
    <w:tmpl w:val="C9DED8D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C763A7F"/>
    <w:multiLevelType w:val="hybridMultilevel"/>
    <w:tmpl w:val="BFFA594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3DA76FD0"/>
    <w:multiLevelType w:val="hybridMultilevel"/>
    <w:tmpl w:val="A9F6F64C"/>
    <w:lvl w:ilvl="0" w:tplc="E258EDC2">
      <w:start w:val="4"/>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8F018E"/>
    <w:multiLevelType w:val="multilevel"/>
    <w:tmpl w:val="99E676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12446F5"/>
    <w:multiLevelType w:val="hybridMultilevel"/>
    <w:tmpl w:val="EC1EF558"/>
    <w:lvl w:ilvl="0" w:tplc="E83490F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3B0E1F"/>
    <w:multiLevelType w:val="hybridMultilevel"/>
    <w:tmpl w:val="E016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D06192"/>
    <w:multiLevelType w:val="multilevel"/>
    <w:tmpl w:val="D0EEBDF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4A303C"/>
    <w:multiLevelType w:val="multilevel"/>
    <w:tmpl w:val="4E00BD60"/>
    <w:lvl w:ilvl="0">
      <w:start w:val="1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15:restartNumberingAfterBreak="0">
    <w:nsid w:val="4C5C1AAA"/>
    <w:multiLevelType w:val="hybridMultilevel"/>
    <w:tmpl w:val="3AC86AD0"/>
    <w:lvl w:ilvl="0" w:tplc="E83490F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AF4A98"/>
    <w:multiLevelType w:val="hybridMultilevel"/>
    <w:tmpl w:val="CB58AD4C"/>
    <w:lvl w:ilvl="0" w:tplc="E83490F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33B21"/>
    <w:multiLevelType w:val="multilevel"/>
    <w:tmpl w:val="357A180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1722D7B"/>
    <w:multiLevelType w:val="hybridMultilevel"/>
    <w:tmpl w:val="08B450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1B111C7"/>
    <w:multiLevelType w:val="hybridMultilevel"/>
    <w:tmpl w:val="D16A62BC"/>
    <w:lvl w:ilvl="0" w:tplc="3AF2D62A">
      <w:start w:val="1"/>
      <w:numFmt w:val="decimal"/>
      <w:lvlText w:val="%1."/>
      <w:lvlJc w:val="left"/>
      <w:pPr>
        <w:ind w:left="1080" w:hanging="360"/>
      </w:pPr>
      <w:rPr>
        <w:rFonts w:ascii="GHEA Grapalat" w:eastAsiaTheme="minorEastAsia" w:hAnsi="GHEA Grapalat"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3EE690D"/>
    <w:multiLevelType w:val="hybridMultilevel"/>
    <w:tmpl w:val="BF50D324"/>
    <w:lvl w:ilvl="0" w:tplc="E258EDC2">
      <w:start w:val="4"/>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A31A9E"/>
    <w:multiLevelType w:val="hybridMultilevel"/>
    <w:tmpl w:val="B614BB04"/>
    <w:lvl w:ilvl="0" w:tplc="E83490F2">
      <w:numFmt w:val="bullet"/>
      <w:lvlText w:val="-"/>
      <w:lvlJc w:val="left"/>
      <w:pPr>
        <w:ind w:left="1506" w:hanging="360"/>
      </w:pPr>
      <w:rPr>
        <w:rFonts w:ascii="GHEA Grapalat" w:eastAsia="Times New Roman" w:hAnsi="GHEA Grapalat"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9" w15:restartNumberingAfterBreak="0">
    <w:nsid w:val="6CB35335"/>
    <w:multiLevelType w:val="multilevel"/>
    <w:tmpl w:val="8376B894"/>
    <w:lvl w:ilvl="0">
      <w:start w:val="12"/>
      <w:numFmt w:val="decimal"/>
      <w:lvlText w:val="%1."/>
      <w:lvlJc w:val="left"/>
      <w:pPr>
        <w:ind w:left="1095" w:hanging="360"/>
      </w:pPr>
      <w:rPr>
        <w:rFonts w:hint="default"/>
      </w:rPr>
    </w:lvl>
    <w:lvl w:ilvl="1">
      <w:start w:val="3"/>
      <w:numFmt w:val="decimal"/>
      <w:isLgl/>
      <w:lvlText w:val="%1.%2"/>
      <w:lvlJc w:val="left"/>
      <w:pPr>
        <w:ind w:left="1155" w:hanging="4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15" w:hanging="108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895" w:hanging="2160"/>
      </w:pPr>
      <w:rPr>
        <w:rFonts w:hint="default"/>
      </w:rPr>
    </w:lvl>
  </w:abstractNum>
  <w:abstractNum w:abstractNumId="40" w15:restartNumberingAfterBreak="0">
    <w:nsid w:val="72E92113"/>
    <w:multiLevelType w:val="hybridMultilevel"/>
    <w:tmpl w:val="06AC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4135E2"/>
    <w:multiLevelType w:val="multilevel"/>
    <w:tmpl w:val="BF942BF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D8772F8"/>
    <w:multiLevelType w:val="hybridMultilevel"/>
    <w:tmpl w:val="E50C7F4C"/>
    <w:lvl w:ilvl="0" w:tplc="E83490F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1"/>
  </w:num>
  <w:num w:numId="3">
    <w:abstractNumId w:val="23"/>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41"/>
  </w:num>
  <w:num w:numId="8">
    <w:abstractNumId w:val="10"/>
  </w:num>
  <w:num w:numId="9">
    <w:abstractNumId w:val="29"/>
  </w:num>
  <w:num w:numId="10">
    <w:abstractNumId w:val="25"/>
  </w:num>
  <w:num w:numId="11">
    <w:abstractNumId w:val="12"/>
  </w:num>
  <w:num w:numId="12">
    <w:abstractNumId w:val="2"/>
  </w:num>
  <w:num w:numId="13">
    <w:abstractNumId w:val="30"/>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7"/>
  </w:num>
  <w:num w:numId="21">
    <w:abstractNumId w:val="39"/>
  </w:num>
  <w:num w:numId="22">
    <w:abstractNumId w:val="34"/>
  </w:num>
  <w:num w:numId="23">
    <w:abstractNumId w:val="14"/>
  </w:num>
  <w:num w:numId="24">
    <w:abstractNumId w:val="38"/>
  </w:num>
  <w:num w:numId="25">
    <w:abstractNumId w:val="4"/>
  </w:num>
  <w:num w:numId="26">
    <w:abstractNumId w:val="5"/>
  </w:num>
  <w:num w:numId="27">
    <w:abstractNumId w:val="19"/>
  </w:num>
  <w:num w:numId="28">
    <w:abstractNumId w:val="21"/>
  </w:num>
  <w:num w:numId="29">
    <w:abstractNumId w:val="33"/>
  </w:num>
  <w:num w:numId="30">
    <w:abstractNumId w:val="18"/>
  </w:num>
  <w:num w:numId="31">
    <w:abstractNumId w:val="15"/>
  </w:num>
  <w:num w:numId="32">
    <w:abstractNumId w:val="9"/>
  </w:num>
  <w:num w:numId="33">
    <w:abstractNumId w:val="13"/>
  </w:num>
  <w:num w:numId="34">
    <w:abstractNumId w:val="28"/>
  </w:num>
  <w:num w:numId="35">
    <w:abstractNumId w:val="42"/>
  </w:num>
  <w:num w:numId="36">
    <w:abstractNumId w:val="1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6"/>
  </w:num>
  <w:num w:numId="39">
    <w:abstractNumId w:val="32"/>
  </w:num>
  <w:num w:numId="40">
    <w:abstractNumId w:val="3"/>
  </w:num>
  <w:num w:numId="41">
    <w:abstractNumId w:val="17"/>
  </w:num>
  <w:num w:numId="42">
    <w:abstractNumId w:val="37"/>
  </w:num>
  <w:num w:numId="43">
    <w:abstractNumId w:val="3"/>
  </w:num>
  <w:num w:numId="44">
    <w:abstractNumId w:val="16"/>
  </w:num>
  <w:num w:numId="45">
    <w:abstractNumId w:val="22"/>
  </w:num>
  <w:num w:numId="46">
    <w:abstractNumId w:val="3"/>
  </w:num>
  <w:num w:numId="47">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az Kakulia">
    <w15:presenceInfo w15:providerId="AD" w15:userId="S-1-5-21-434932687-814580674-2431196463-1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E36"/>
    <w:rsid w:val="00001C52"/>
    <w:rsid w:val="00003885"/>
    <w:rsid w:val="00005AB0"/>
    <w:rsid w:val="000176C1"/>
    <w:rsid w:val="00023B3A"/>
    <w:rsid w:val="00024267"/>
    <w:rsid w:val="00037901"/>
    <w:rsid w:val="00043207"/>
    <w:rsid w:val="0004437C"/>
    <w:rsid w:val="00045970"/>
    <w:rsid w:val="00045C4A"/>
    <w:rsid w:val="0005602D"/>
    <w:rsid w:val="000757FD"/>
    <w:rsid w:val="000923A7"/>
    <w:rsid w:val="0009789F"/>
    <w:rsid w:val="000B1AEA"/>
    <w:rsid w:val="000C54E2"/>
    <w:rsid w:val="000D39DA"/>
    <w:rsid w:val="000D69A4"/>
    <w:rsid w:val="000F5E3A"/>
    <w:rsid w:val="000F7923"/>
    <w:rsid w:val="001002A5"/>
    <w:rsid w:val="001279E4"/>
    <w:rsid w:val="0013095B"/>
    <w:rsid w:val="00143DB0"/>
    <w:rsid w:val="00156D77"/>
    <w:rsid w:val="001665ED"/>
    <w:rsid w:val="00182230"/>
    <w:rsid w:val="001873E9"/>
    <w:rsid w:val="00195EA8"/>
    <w:rsid w:val="00196A61"/>
    <w:rsid w:val="001A3094"/>
    <w:rsid w:val="001A3C2A"/>
    <w:rsid w:val="001C3740"/>
    <w:rsid w:val="001D06A9"/>
    <w:rsid w:val="001D210F"/>
    <w:rsid w:val="001D3E9E"/>
    <w:rsid w:val="001D50C8"/>
    <w:rsid w:val="001D5933"/>
    <w:rsid w:val="001D7AF0"/>
    <w:rsid w:val="001E6218"/>
    <w:rsid w:val="001E62F2"/>
    <w:rsid w:val="001F1402"/>
    <w:rsid w:val="00202C0F"/>
    <w:rsid w:val="0021388D"/>
    <w:rsid w:val="00214ECC"/>
    <w:rsid w:val="002166C1"/>
    <w:rsid w:val="00220D49"/>
    <w:rsid w:val="00221DC0"/>
    <w:rsid w:val="002231DC"/>
    <w:rsid w:val="002252E3"/>
    <w:rsid w:val="00227551"/>
    <w:rsid w:val="002408A4"/>
    <w:rsid w:val="00264660"/>
    <w:rsid w:val="0026714F"/>
    <w:rsid w:val="00271B6B"/>
    <w:rsid w:val="00273CD6"/>
    <w:rsid w:val="00281A0C"/>
    <w:rsid w:val="00285393"/>
    <w:rsid w:val="00290AFF"/>
    <w:rsid w:val="00291D8E"/>
    <w:rsid w:val="002A5539"/>
    <w:rsid w:val="002B5C05"/>
    <w:rsid w:val="002B6D61"/>
    <w:rsid w:val="002C018F"/>
    <w:rsid w:val="002C10C1"/>
    <w:rsid w:val="002C61D3"/>
    <w:rsid w:val="002C76D6"/>
    <w:rsid w:val="002D2523"/>
    <w:rsid w:val="002D29A9"/>
    <w:rsid w:val="002E796E"/>
    <w:rsid w:val="002F161F"/>
    <w:rsid w:val="002F1B5A"/>
    <w:rsid w:val="003004A4"/>
    <w:rsid w:val="00301550"/>
    <w:rsid w:val="00302B15"/>
    <w:rsid w:val="0031031B"/>
    <w:rsid w:val="00315F20"/>
    <w:rsid w:val="0032128A"/>
    <w:rsid w:val="003253B4"/>
    <w:rsid w:val="00325505"/>
    <w:rsid w:val="003404CF"/>
    <w:rsid w:val="003479D3"/>
    <w:rsid w:val="00350E1B"/>
    <w:rsid w:val="00352EDD"/>
    <w:rsid w:val="00353962"/>
    <w:rsid w:val="00353D7A"/>
    <w:rsid w:val="00357FA6"/>
    <w:rsid w:val="0036150E"/>
    <w:rsid w:val="00375C49"/>
    <w:rsid w:val="00376CBA"/>
    <w:rsid w:val="00377751"/>
    <w:rsid w:val="003857B5"/>
    <w:rsid w:val="003A656C"/>
    <w:rsid w:val="003C3084"/>
    <w:rsid w:val="003C39F6"/>
    <w:rsid w:val="003D311C"/>
    <w:rsid w:val="003D4B0C"/>
    <w:rsid w:val="003E327A"/>
    <w:rsid w:val="003E67A2"/>
    <w:rsid w:val="003F1934"/>
    <w:rsid w:val="003F25CB"/>
    <w:rsid w:val="00406426"/>
    <w:rsid w:val="0041091A"/>
    <w:rsid w:val="00424C95"/>
    <w:rsid w:val="00431F06"/>
    <w:rsid w:val="00437939"/>
    <w:rsid w:val="004435E5"/>
    <w:rsid w:val="00457004"/>
    <w:rsid w:val="00475043"/>
    <w:rsid w:val="0048659A"/>
    <w:rsid w:val="00495F21"/>
    <w:rsid w:val="0049780D"/>
    <w:rsid w:val="004A07CA"/>
    <w:rsid w:val="004A1465"/>
    <w:rsid w:val="004A2714"/>
    <w:rsid w:val="004A5A72"/>
    <w:rsid w:val="004B4418"/>
    <w:rsid w:val="004C4FC9"/>
    <w:rsid w:val="004D532E"/>
    <w:rsid w:val="004E2F03"/>
    <w:rsid w:val="004F4EFC"/>
    <w:rsid w:val="00502BC2"/>
    <w:rsid w:val="00507568"/>
    <w:rsid w:val="00532E36"/>
    <w:rsid w:val="00555FBE"/>
    <w:rsid w:val="005743E6"/>
    <w:rsid w:val="00574B55"/>
    <w:rsid w:val="00575258"/>
    <w:rsid w:val="0057756A"/>
    <w:rsid w:val="005812CE"/>
    <w:rsid w:val="005843C9"/>
    <w:rsid w:val="0059014C"/>
    <w:rsid w:val="005B3031"/>
    <w:rsid w:val="005B7828"/>
    <w:rsid w:val="005E0E46"/>
    <w:rsid w:val="005F70E4"/>
    <w:rsid w:val="005F79AD"/>
    <w:rsid w:val="00604A6A"/>
    <w:rsid w:val="00613880"/>
    <w:rsid w:val="00625221"/>
    <w:rsid w:val="0062755B"/>
    <w:rsid w:val="00652779"/>
    <w:rsid w:val="00655C4B"/>
    <w:rsid w:val="00656A3A"/>
    <w:rsid w:val="00657044"/>
    <w:rsid w:val="00661E84"/>
    <w:rsid w:val="006647E0"/>
    <w:rsid w:val="006677DC"/>
    <w:rsid w:val="0067697C"/>
    <w:rsid w:val="00685C02"/>
    <w:rsid w:val="006943FB"/>
    <w:rsid w:val="006C6F7E"/>
    <w:rsid w:val="006D570A"/>
    <w:rsid w:val="006E1F28"/>
    <w:rsid w:val="006E6B8F"/>
    <w:rsid w:val="006F071B"/>
    <w:rsid w:val="006F26EE"/>
    <w:rsid w:val="0071283A"/>
    <w:rsid w:val="007204B7"/>
    <w:rsid w:val="00730C58"/>
    <w:rsid w:val="00742F48"/>
    <w:rsid w:val="007535AB"/>
    <w:rsid w:val="00757B0D"/>
    <w:rsid w:val="00763FA9"/>
    <w:rsid w:val="00776197"/>
    <w:rsid w:val="0079277F"/>
    <w:rsid w:val="007B07EC"/>
    <w:rsid w:val="007B1054"/>
    <w:rsid w:val="007C1EC4"/>
    <w:rsid w:val="007C374C"/>
    <w:rsid w:val="008015A1"/>
    <w:rsid w:val="00802FF6"/>
    <w:rsid w:val="00807746"/>
    <w:rsid w:val="0081558C"/>
    <w:rsid w:val="00822ED4"/>
    <w:rsid w:val="00823F90"/>
    <w:rsid w:val="00824EC7"/>
    <w:rsid w:val="00830BAF"/>
    <w:rsid w:val="008318C1"/>
    <w:rsid w:val="00832B97"/>
    <w:rsid w:val="00832DD2"/>
    <w:rsid w:val="0086031F"/>
    <w:rsid w:val="0086526B"/>
    <w:rsid w:val="0089323D"/>
    <w:rsid w:val="00893F8B"/>
    <w:rsid w:val="008B2B94"/>
    <w:rsid w:val="008C55E9"/>
    <w:rsid w:val="008C6997"/>
    <w:rsid w:val="008D2F97"/>
    <w:rsid w:val="008D3A4B"/>
    <w:rsid w:val="008E3828"/>
    <w:rsid w:val="008E5F84"/>
    <w:rsid w:val="008F05CD"/>
    <w:rsid w:val="008F1803"/>
    <w:rsid w:val="00900C21"/>
    <w:rsid w:val="00913F5C"/>
    <w:rsid w:val="009308BF"/>
    <w:rsid w:val="00937299"/>
    <w:rsid w:val="00944368"/>
    <w:rsid w:val="0095117C"/>
    <w:rsid w:val="009622FE"/>
    <w:rsid w:val="0096495C"/>
    <w:rsid w:val="0097672F"/>
    <w:rsid w:val="009777DC"/>
    <w:rsid w:val="0099183E"/>
    <w:rsid w:val="00995546"/>
    <w:rsid w:val="009959A4"/>
    <w:rsid w:val="009A5750"/>
    <w:rsid w:val="009A5F51"/>
    <w:rsid w:val="009B17F7"/>
    <w:rsid w:val="009B38C6"/>
    <w:rsid w:val="009B625C"/>
    <w:rsid w:val="009C2065"/>
    <w:rsid w:val="009C2560"/>
    <w:rsid w:val="009D0550"/>
    <w:rsid w:val="009D171B"/>
    <w:rsid w:val="009D2562"/>
    <w:rsid w:val="009D3710"/>
    <w:rsid w:val="009F0A15"/>
    <w:rsid w:val="009F241D"/>
    <w:rsid w:val="009F5837"/>
    <w:rsid w:val="00A05DFC"/>
    <w:rsid w:val="00A153FF"/>
    <w:rsid w:val="00A21B1A"/>
    <w:rsid w:val="00A24FF9"/>
    <w:rsid w:val="00A3113C"/>
    <w:rsid w:val="00A3263A"/>
    <w:rsid w:val="00A40D2B"/>
    <w:rsid w:val="00A62D8F"/>
    <w:rsid w:val="00A80DC3"/>
    <w:rsid w:val="00A8222F"/>
    <w:rsid w:val="00A865DB"/>
    <w:rsid w:val="00AA2226"/>
    <w:rsid w:val="00AB02BF"/>
    <w:rsid w:val="00AB1DA1"/>
    <w:rsid w:val="00AB3869"/>
    <w:rsid w:val="00AC2B23"/>
    <w:rsid w:val="00AC54F3"/>
    <w:rsid w:val="00AC618B"/>
    <w:rsid w:val="00AC7D1D"/>
    <w:rsid w:val="00AE635D"/>
    <w:rsid w:val="00AE656F"/>
    <w:rsid w:val="00AF3619"/>
    <w:rsid w:val="00B01484"/>
    <w:rsid w:val="00B06D7B"/>
    <w:rsid w:val="00B131D7"/>
    <w:rsid w:val="00B25F3E"/>
    <w:rsid w:val="00B32B9D"/>
    <w:rsid w:val="00B441F0"/>
    <w:rsid w:val="00B45612"/>
    <w:rsid w:val="00B46022"/>
    <w:rsid w:val="00B544CC"/>
    <w:rsid w:val="00B545F4"/>
    <w:rsid w:val="00B619F3"/>
    <w:rsid w:val="00B7418B"/>
    <w:rsid w:val="00B75053"/>
    <w:rsid w:val="00BA1ED5"/>
    <w:rsid w:val="00BB57B0"/>
    <w:rsid w:val="00BD2059"/>
    <w:rsid w:val="00BE2256"/>
    <w:rsid w:val="00BE3AAF"/>
    <w:rsid w:val="00BE6DBF"/>
    <w:rsid w:val="00C10E62"/>
    <w:rsid w:val="00C128D0"/>
    <w:rsid w:val="00C205A0"/>
    <w:rsid w:val="00C457E7"/>
    <w:rsid w:val="00C47844"/>
    <w:rsid w:val="00C77661"/>
    <w:rsid w:val="00C80CF9"/>
    <w:rsid w:val="00C8202B"/>
    <w:rsid w:val="00C967A8"/>
    <w:rsid w:val="00CA0B8A"/>
    <w:rsid w:val="00CA1AFC"/>
    <w:rsid w:val="00CB118D"/>
    <w:rsid w:val="00CC5039"/>
    <w:rsid w:val="00CD1C1C"/>
    <w:rsid w:val="00CD3695"/>
    <w:rsid w:val="00CE2BFC"/>
    <w:rsid w:val="00CF253B"/>
    <w:rsid w:val="00CF25A9"/>
    <w:rsid w:val="00CF362D"/>
    <w:rsid w:val="00CF6CE1"/>
    <w:rsid w:val="00D02988"/>
    <w:rsid w:val="00D16AE0"/>
    <w:rsid w:val="00D17633"/>
    <w:rsid w:val="00D32D47"/>
    <w:rsid w:val="00D348C2"/>
    <w:rsid w:val="00D440BC"/>
    <w:rsid w:val="00D44F69"/>
    <w:rsid w:val="00D46757"/>
    <w:rsid w:val="00D525FA"/>
    <w:rsid w:val="00D73B2A"/>
    <w:rsid w:val="00D773BC"/>
    <w:rsid w:val="00D818DD"/>
    <w:rsid w:val="00D97E37"/>
    <w:rsid w:val="00DA7B46"/>
    <w:rsid w:val="00DB13D1"/>
    <w:rsid w:val="00DB2339"/>
    <w:rsid w:val="00DB403C"/>
    <w:rsid w:val="00DB42F9"/>
    <w:rsid w:val="00DC3737"/>
    <w:rsid w:val="00E027D5"/>
    <w:rsid w:val="00E02BF6"/>
    <w:rsid w:val="00E04C07"/>
    <w:rsid w:val="00E06E96"/>
    <w:rsid w:val="00E236D2"/>
    <w:rsid w:val="00E3411A"/>
    <w:rsid w:val="00E37080"/>
    <w:rsid w:val="00E60702"/>
    <w:rsid w:val="00E64D9F"/>
    <w:rsid w:val="00E73C5C"/>
    <w:rsid w:val="00E822E0"/>
    <w:rsid w:val="00E86A31"/>
    <w:rsid w:val="00E940F7"/>
    <w:rsid w:val="00E9551A"/>
    <w:rsid w:val="00EA03E2"/>
    <w:rsid w:val="00EA35EE"/>
    <w:rsid w:val="00EC0F7A"/>
    <w:rsid w:val="00ED021A"/>
    <w:rsid w:val="00EE3B8E"/>
    <w:rsid w:val="00EE7113"/>
    <w:rsid w:val="00EF1DA1"/>
    <w:rsid w:val="00EF42F3"/>
    <w:rsid w:val="00EF6A4E"/>
    <w:rsid w:val="00F03FC6"/>
    <w:rsid w:val="00F04FB7"/>
    <w:rsid w:val="00F11D57"/>
    <w:rsid w:val="00F158F1"/>
    <w:rsid w:val="00F26F16"/>
    <w:rsid w:val="00F374F9"/>
    <w:rsid w:val="00F3755D"/>
    <w:rsid w:val="00F455BA"/>
    <w:rsid w:val="00F51C16"/>
    <w:rsid w:val="00F54176"/>
    <w:rsid w:val="00F948D0"/>
    <w:rsid w:val="00F96725"/>
    <w:rsid w:val="00FA70E0"/>
    <w:rsid w:val="00FB284D"/>
    <w:rsid w:val="00FC1415"/>
    <w:rsid w:val="00FC19B1"/>
    <w:rsid w:val="00FC7C57"/>
    <w:rsid w:val="00FD64BE"/>
    <w:rsid w:val="00FD6C42"/>
    <w:rsid w:val="00FE5F6A"/>
    <w:rsid w:val="00FF0BB4"/>
    <w:rsid w:val="00FF2556"/>
    <w:rsid w:val="00FF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2BBC"/>
  <w15:docId w15:val="{2789AFD8-50EF-4D78-A00B-CC247036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3BC"/>
    <w:pPr>
      <w:spacing w:after="160" w:line="256" w:lineRule="auto"/>
      <w:ind w:left="720"/>
      <w:contextualSpacing/>
    </w:pPr>
  </w:style>
  <w:style w:type="paragraph" w:customStyle="1" w:styleId="msonormalmailrucssattributepostfix">
    <w:name w:val="msonormal_mailru_css_attribute_postfix"/>
    <w:basedOn w:val="Normal"/>
    <w:rsid w:val="009C2560"/>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285393"/>
    <w:pPr>
      <w:spacing w:after="120" w:line="240" w:lineRule="auto"/>
      <w:ind w:left="283"/>
    </w:pPr>
    <w:rPr>
      <w:rFonts w:ascii="Times New Roman" w:eastAsia="Times New Roman" w:hAnsi="Times New Roman" w:cs="Times New Roman"/>
      <w:sz w:val="20"/>
      <w:szCs w:val="20"/>
      <w:lang w:eastAsia="ru-RU"/>
    </w:rPr>
  </w:style>
  <w:style w:type="character" w:customStyle="1" w:styleId="BodyTextIndentChar">
    <w:name w:val="Body Text Indent Char"/>
    <w:basedOn w:val="DefaultParagraphFont"/>
    <w:link w:val="BodyTextIndent"/>
    <w:rsid w:val="00285393"/>
    <w:rPr>
      <w:rFonts w:ascii="Times New Roman" w:eastAsia="Times New Roman" w:hAnsi="Times New Roman" w:cs="Times New Roman"/>
      <w:sz w:val="20"/>
      <w:szCs w:val="20"/>
      <w:lang w:eastAsia="ru-RU"/>
    </w:rPr>
  </w:style>
  <w:style w:type="character" w:customStyle="1" w:styleId="tlid-translation">
    <w:name w:val="tlid-translation"/>
    <w:basedOn w:val="DefaultParagraphFont"/>
    <w:rsid w:val="00E027D5"/>
  </w:style>
  <w:style w:type="paragraph" w:styleId="BalloonText">
    <w:name w:val="Balloon Text"/>
    <w:basedOn w:val="Normal"/>
    <w:link w:val="BalloonTextChar"/>
    <w:uiPriority w:val="99"/>
    <w:semiHidden/>
    <w:unhideWhenUsed/>
    <w:rsid w:val="0022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DC0"/>
    <w:rPr>
      <w:rFonts w:ascii="Tahoma" w:hAnsi="Tahoma" w:cs="Tahoma"/>
      <w:sz w:val="16"/>
      <w:szCs w:val="16"/>
    </w:rPr>
  </w:style>
  <w:style w:type="character" w:styleId="Hyperlink">
    <w:name w:val="Hyperlink"/>
    <w:basedOn w:val="DefaultParagraphFont"/>
    <w:uiPriority w:val="99"/>
    <w:unhideWhenUsed/>
    <w:rsid w:val="00B7418B"/>
    <w:rPr>
      <w:color w:val="0000FF" w:themeColor="hyperlink"/>
      <w:u w:val="single"/>
    </w:rPr>
  </w:style>
  <w:style w:type="character" w:styleId="CommentReference">
    <w:name w:val="annotation reference"/>
    <w:basedOn w:val="DefaultParagraphFont"/>
    <w:uiPriority w:val="99"/>
    <w:semiHidden/>
    <w:unhideWhenUsed/>
    <w:rsid w:val="00B619F3"/>
    <w:rPr>
      <w:sz w:val="16"/>
      <w:szCs w:val="16"/>
    </w:rPr>
  </w:style>
  <w:style w:type="paragraph" w:styleId="CommentText">
    <w:name w:val="annotation text"/>
    <w:basedOn w:val="Normal"/>
    <w:link w:val="CommentTextChar"/>
    <w:uiPriority w:val="99"/>
    <w:unhideWhenUsed/>
    <w:rsid w:val="00B619F3"/>
    <w:pPr>
      <w:spacing w:line="240" w:lineRule="auto"/>
    </w:pPr>
    <w:rPr>
      <w:sz w:val="20"/>
      <w:szCs w:val="20"/>
    </w:rPr>
  </w:style>
  <w:style w:type="character" w:customStyle="1" w:styleId="CommentTextChar">
    <w:name w:val="Comment Text Char"/>
    <w:basedOn w:val="DefaultParagraphFont"/>
    <w:link w:val="CommentText"/>
    <w:uiPriority w:val="99"/>
    <w:rsid w:val="00B619F3"/>
    <w:rPr>
      <w:sz w:val="20"/>
      <w:szCs w:val="20"/>
    </w:rPr>
  </w:style>
  <w:style w:type="paragraph" w:styleId="CommentSubject">
    <w:name w:val="annotation subject"/>
    <w:basedOn w:val="CommentText"/>
    <w:next w:val="CommentText"/>
    <w:link w:val="CommentSubjectChar"/>
    <w:uiPriority w:val="99"/>
    <w:semiHidden/>
    <w:unhideWhenUsed/>
    <w:rsid w:val="00B619F3"/>
    <w:rPr>
      <w:b/>
      <w:bCs/>
    </w:rPr>
  </w:style>
  <w:style w:type="character" w:customStyle="1" w:styleId="CommentSubjectChar">
    <w:name w:val="Comment Subject Char"/>
    <w:basedOn w:val="CommentTextChar"/>
    <w:link w:val="CommentSubject"/>
    <w:uiPriority w:val="99"/>
    <w:semiHidden/>
    <w:rsid w:val="00B619F3"/>
    <w:rPr>
      <w:b/>
      <w:bCs/>
      <w:sz w:val="20"/>
      <w:szCs w:val="20"/>
    </w:rPr>
  </w:style>
  <w:style w:type="character" w:customStyle="1" w:styleId="Bodytext2">
    <w:name w:val="Body text (2)_"/>
    <w:link w:val="Bodytext20"/>
    <w:locked/>
    <w:rsid w:val="00CD3695"/>
    <w:rPr>
      <w:sz w:val="26"/>
      <w:szCs w:val="26"/>
      <w:shd w:val="clear" w:color="auto" w:fill="FFFFFF"/>
    </w:rPr>
  </w:style>
  <w:style w:type="paragraph" w:customStyle="1" w:styleId="Bodytext20">
    <w:name w:val="Body text (2)"/>
    <w:basedOn w:val="Normal"/>
    <w:link w:val="Bodytext2"/>
    <w:rsid w:val="00CD3695"/>
    <w:pPr>
      <w:widowControl w:val="0"/>
      <w:shd w:val="clear" w:color="auto" w:fill="FFFFFF"/>
      <w:spacing w:after="0" w:line="312" w:lineRule="exact"/>
      <w:jc w:val="center"/>
    </w:pPr>
    <w:rPr>
      <w:sz w:val="26"/>
      <w:szCs w:val="26"/>
    </w:rPr>
  </w:style>
  <w:style w:type="paragraph" w:customStyle="1" w:styleId="m7691228864016394234gmail-msolistparagraph">
    <w:name w:val="m_7691228864016394234gmail-msolistparagraph"/>
    <w:basedOn w:val="Normal"/>
    <w:rsid w:val="0059014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8401">
      <w:bodyDiv w:val="1"/>
      <w:marLeft w:val="0"/>
      <w:marRight w:val="0"/>
      <w:marTop w:val="0"/>
      <w:marBottom w:val="0"/>
      <w:divBdr>
        <w:top w:val="none" w:sz="0" w:space="0" w:color="auto"/>
        <w:left w:val="none" w:sz="0" w:space="0" w:color="auto"/>
        <w:bottom w:val="none" w:sz="0" w:space="0" w:color="auto"/>
        <w:right w:val="none" w:sz="0" w:space="0" w:color="auto"/>
      </w:divBdr>
    </w:div>
    <w:div w:id="291253597">
      <w:bodyDiv w:val="1"/>
      <w:marLeft w:val="0"/>
      <w:marRight w:val="0"/>
      <w:marTop w:val="0"/>
      <w:marBottom w:val="0"/>
      <w:divBdr>
        <w:top w:val="none" w:sz="0" w:space="0" w:color="auto"/>
        <w:left w:val="none" w:sz="0" w:space="0" w:color="auto"/>
        <w:bottom w:val="none" w:sz="0" w:space="0" w:color="auto"/>
        <w:right w:val="none" w:sz="0" w:space="0" w:color="auto"/>
      </w:divBdr>
    </w:div>
    <w:div w:id="344864102">
      <w:bodyDiv w:val="1"/>
      <w:marLeft w:val="0"/>
      <w:marRight w:val="0"/>
      <w:marTop w:val="0"/>
      <w:marBottom w:val="0"/>
      <w:divBdr>
        <w:top w:val="none" w:sz="0" w:space="0" w:color="auto"/>
        <w:left w:val="none" w:sz="0" w:space="0" w:color="auto"/>
        <w:bottom w:val="none" w:sz="0" w:space="0" w:color="auto"/>
        <w:right w:val="none" w:sz="0" w:space="0" w:color="auto"/>
      </w:divBdr>
    </w:div>
    <w:div w:id="374082880">
      <w:bodyDiv w:val="1"/>
      <w:marLeft w:val="0"/>
      <w:marRight w:val="0"/>
      <w:marTop w:val="0"/>
      <w:marBottom w:val="0"/>
      <w:divBdr>
        <w:top w:val="none" w:sz="0" w:space="0" w:color="auto"/>
        <w:left w:val="none" w:sz="0" w:space="0" w:color="auto"/>
        <w:bottom w:val="none" w:sz="0" w:space="0" w:color="auto"/>
        <w:right w:val="none" w:sz="0" w:space="0" w:color="auto"/>
      </w:divBdr>
    </w:div>
    <w:div w:id="398597610">
      <w:bodyDiv w:val="1"/>
      <w:marLeft w:val="0"/>
      <w:marRight w:val="0"/>
      <w:marTop w:val="0"/>
      <w:marBottom w:val="0"/>
      <w:divBdr>
        <w:top w:val="none" w:sz="0" w:space="0" w:color="auto"/>
        <w:left w:val="none" w:sz="0" w:space="0" w:color="auto"/>
        <w:bottom w:val="none" w:sz="0" w:space="0" w:color="auto"/>
        <w:right w:val="none" w:sz="0" w:space="0" w:color="auto"/>
      </w:divBdr>
    </w:div>
    <w:div w:id="509687192">
      <w:bodyDiv w:val="1"/>
      <w:marLeft w:val="0"/>
      <w:marRight w:val="0"/>
      <w:marTop w:val="0"/>
      <w:marBottom w:val="0"/>
      <w:divBdr>
        <w:top w:val="none" w:sz="0" w:space="0" w:color="auto"/>
        <w:left w:val="none" w:sz="0" w:space="0" w:color="auto"/>
        <w:bottom w:val="none" w:sz="0" w:space="0" w:color="auto"/>
        <w:right w:val="none" w:sz="0" w:space="0" w:color="auto"/>
      </w:divBdr>
    </w:div>
    <w:div w:id="709652791">
      <w:bodyDiv w:val="1"/>
      <w:marLeft w:val="0"/>
      <w:marRight w:val="0"/>
      <w:marTop w:val="0"/>
      <w:marBottom w:val="0"/>
      <w:divBdr>
        <w:top w:val="none" w:sz="0" w:space="0" w:color="auto"/>
        <w:left w:val="none" w:sz="0" w:space="0" w:color="auto"/>
        <w:bottom w:val="none" w:sz="0" w:space="0" w:color="auto"/>
        <w:right w:val="none" w:sz="0" w:space="0" w:color="auto"/>
      </w:divBdr>
    </w:div>
    <w:div w:id="730621972">
      <w:bodyDiv w:val="1"/>
      <w:marLeft w:val="0"/>
      <w:marRight w:val="0"/>
      <w:marTop w:val="0"/>
      <w:marBottom w:val="0"/>
      <w:divBdr>
        <w:top w:val="none" w:sz="0" w:space="0" w:color="auto"/>
        <w:left w:val="none" w:sz="0" w:space="0" w:color="auto"/>
        <w:bottom w:val="none" w:sz="0" w:space="0" w:color="auto"/>
        <w:right w:val="none" w:sz="0" w:space="0" w:color="auto"/>
      </w:divBdr>
    </w:div>
    <w:div w:id="879902616">
      <w:bodyDiv w:val="1"/>
      <w:marLeft w:val="0"/>
      <w:marRight w:val="0"/>
      <w:marTop w:val="0"/>
      <w:marBottom w:val="0"/>
      <w:divBdr>
        <w:top w:val="none" w:sz="0" w:space="0" w:color="auto"/>
        <w:left w:val="none" w:sz="0" w:space="0" w:color="auto"/>
        <w:bottom w:val="none" w:sz="0" w:space="0" w:color="auto"/>
        <w:right w:val="none" w:sz="0" w:space="0" w:color="auto"/>
      </w:divBdr>
    </w:div>
    <w:div w:id="885144770">
      <w:bodyDiv w:val="1"/>
      <w:marLeft w:val="0"/>
      <w:marRight w:val="0"/>
      <w:marTop w:val="0"/>
      <w:marBottom w:val="0"/>
      <w:divBdr>
        <w:top w:val="none" w:sz="0" w:space="0" w:color="auto"/>
        <w:left w:val="none" w:sz="0" w:space="0" w:color="auto"/>
        <w:bottom w:val="none" w:sz="0" w:space="0" w:color="auto"/>
        <w:right w:val="none" w:sz="0" w:space="0" w:color="auto"/>
      </w:divBdr>
    </w:div>
    <w:div w:id="893154165">
      <w:bodyDiv w:val="1"/>
      <w:marLeft w:val="0"/>
      <w:marRight w:val="0"/>
      <w:marTop w:val="0"/>
      <w:marBottom w:val="0"/>
      <w:divBdr>
        <w:top w:val="none" w:sz="0" w:space="0" w:color="auto"/>
        <w:left w:val="none" w:sz="0" w:space="0" w:color="auto"/>
        <w:bottom w:val="none" w:sz="0" w:space="0" w:color="auto"/>
        <w:right w:val="none" w:sz="0" w:space="0" w:color="auto"/>
      </w:divBdr>
    </w:div>
    <w:div w:id="986740103">
      <w:bodyDiv w:val="1"/>
      <w:marLeft w:val="0"/>
      <w:marRight w:val="0"/>
      <w:marTop w:val="0"/>
      <w:marBottom w:val="0"/>
      <w:divBdr>
        <w:top w:val="none" w:sz="0" w:space="0" w:color="auto"/>
        <w:left w:val="none" w:sz="0" w:space="0" w:color="auto"/>
        <w:bottom w:val="none" w:sz="0" w:space="0" w:color="auto"/>
        <w:right w:val="none" w:sz="0" w:space="0" w:color="auto"/>
      </w:divBdr>
    </w:div>
    <w:div w:id="1192452303">
      <w:bodyDiv w:val="1"/>
      <w:marLeft w:val="0"/>
      <w:marRight w:val="0"/>
      <w:marTop w:val="0"/>
      <w:marBottom w:val="0"/>
      <w:divBdr>
        <w:top w:val="none" w:sz="0" w:space="0" w:color="auto"/>
        <w:left w:val="none" w:sz="0" w:space="0" w:color="auto"/>
        <w:bottom w:val="none" w:sz="0" w:space="0" w:color="auto"/>
        <w:right w:val="none" w:sz="0" w:space="0" w:color="auto"/>
      </w:divBdr>
    </w:div>
    <w:div w:id="1360548969">
      <w:bodyDiv w:val="1"/>
      <w:marLeft w:val="0"/>
      <w:marRight w:val="0"/>
      <w:marTop w:val="0"/>
      <w:marBottom w:val="0"/>
      <w:divBdr>
        <w:top w:val="none" w:sz="0" w:space="0" w:color="auto"/>
        <w:left w:val="none" w:sz="0" w:space="0" w:color="auto"/>
        <w:bottom w:val="none" w:sz="0" w:space="0" w:color="auto"/>
        <w:right w:val="none" w:sz="0" w:space="0" w:color="auto"/>
      </w:divBdr>
    </w:div>
    <w:div w:id="1363047101">
      <w:bodyDiv w:val="1"/>
      <w:marLeft w:val="0"/>
      <w:marRight w:val="0"/>
      <w:marTop w:val="0"/>
      <w:marBottom w:val="0"/>
      <w:divBdr>
        <w:top w:val="none" w:sz="0" w:space="0" w:color="auto"/>
        <w:left w:val="none" w:sz="0" w:space="0" w:color="auto"/>
        <w:bottom w:val="none" w:sz="0" w:space="0" w:color="auto"/>
        <w:right w:val="none" w:sz="0" w:space="0" w:color="auto"/>
      </w:divBdr>
    </w:div>
    <w:div w:id="1368219561">
      <w:bodyDiv w:val="1"/>
      <w:marLeft w:val="0"/>
      <w:marRight w:val="0"/>
      <w:marTop w:val="0"/>
      <w:marBottom w:val="0"/>
      <w:divBdr>
        <w:top w:val="none" w:sz="0" w:space="0" w:color="auto"/>
        <w:left w:val="none" w:sz="0" w:space="0" w:color="auto"/>
        <w:bottom w:val="none" w:sz="0" w:space="0" w:color="auto"/>
        <w:right w:val="none" w:sz="0" w:space="0" w:color="auto"/>
      </w:divBdr>
    </w:div>
    <w:div w:id="1426146426">
      <w:bodyDiv w:val="1"/>
      <w:marLeft w:val="0"/>
      <w:marRight w:val="0"/>
      <w:marTop w:val="0"/>
      <w:marBottom w:val="0"/>
      <w:divBdr>
        <w:top w:val="none" w:sz="0" w:space="0" w:color="auto"/>
        <w:left w:val="none" w:sz="0" w:space="0" w:color="auto"/>
        <w:bottom w:val="none" w:sz="0" w:space="0" w:color="auto"/>
        <w:right w:val="none" w:sz="0" w:space="0" w:color="auto"/>
      </w:divBdr>
    </w:div>
    <w:div w:id="1534263850">
      <w:bodyDiv w:val="1"/>
      <w:marLeft w:val="0"/>
      <w:marRight w:val="0"/>
      <w:marTop w:val="0"/>
      <w:marBottom w:val="0"/>
      <w:divBdr>
        <w:top w:val="none" w:sz="0" w:space="0" w:color="auto"/>
        <w:left w:val="none" w:sz="0" w:space="0" w:color="auto"/>
        <w:bottom w:val="none" w:sz="0" w:space="0" w:color="auto"/>
        <w:right w:val="none" w:sz="0" w:space="0" w:color="auto"/>
      </w:divBdr>
    </w:div>
    <w:div w:id="1965574848">
      <w:bodyDiv w:val="1"/>
      <w:marLeft w:val="0"/>
      <w:marRight w:val="0"/>
      <w:marTop w:val="0"/>
      <w:marBottom w:val="0"/>
      <w:divBdr>
        <w:top w:val="none" w:sz="0" w:space="0" w:color="auto"/>
        <w:left w:val="none" w:sz="0" w:space="0" w:color="auto"/>
        <w:bottom w:val="none" w:sz="0" w:space="0" w:color="auto"/>
        <w:right w:val="none" w:sz="0" w:space="0" w:color="auto"/>
      </w:divBdr>
    </w:div>
    <w:div w:id="19997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el.am" TargetMode="External"/><Relationship Id="rId3" Type="http://schemas.openxmlformats.org/officeDocument/2006/relationships/settings" Target="settings.xml"/><Relationship Id="rId7" Type="http://schemas.openxmlformats.org/officeDocument/2006/relationships/hyperlink" Target="https://tumo.org/en/"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Pages>
  <Words>3088</Words>
  <Characters>17608</Characters>
  <Application>Microsoft Office Word</Application>
  <DocSecurity>0</DocSecurity>
  <Lines>146</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 Hovhannisyan</dc:creator>
  <cp:keywords>https:/mul2.gov.am/tasks/72125/oneclick/Armenia-Georgia - Protocol-Eng.docx?token=3d59c9ada4ea22dc5249eb1275d15a46</cp:keywords>
  <cp:lastModifiedBy>Revaz Kakulia</cp:lastModifiedBy>
  <cp:revision>41</cp:revision>
  <cp:lastPrinted>2019-05-30T11:07:00Z</cp:lastPrinted>
  <dcterms:created xsi:type="dcterms:W3CDTF">2019-05-30T08:50:00Z</dcterms:created>
  <dcterms:modified xsi:type="dcterms:W3CDTF">2019-05-30T13:41:00Z</dcterms:modified>
</cp:coreProperties>
</file>